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D6" w:rsidRDefault="00593956">
      <w:pPr>
        <w:spacing w:line="560" w:lineRule="exact"/>
        <w:jc w:val="center"/>
        <w:rPr>
          <w:rFonts w:ascii="方正小标宋简体" w:eastAsia="方正小标宋简体" w:hAnsi="仿宋"/>
          <w:sz w:val="44"/>
          <w:szCs w:val="44"/>
        </w:rPr>
      </w:pPr>
      <w:bookmarkStart w:id="0" w:name="_GoBack"/>
      <w:r>
        <w:rPr>
          <w:rFonts w:ascii="方正小标宋简体" w:eastAsia="方正小标宋简体" w:hAnsi="仿宋" w:hint="eastAsia"/>
          <w:sz w:val="44"/>
          <w:szCs w:val="44"/>
        </w:rPr>
        <w:t>北京市延庆区教育委员会</w:t>
      </w:r>
    </w:p>
    <w:p w:rsidR="00BF25D6" w:rsidRDefault="00593956">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关于2024年第三批公开招聘教师公告</w:t>
      </w:r>
    </w:p>
    <w:p w:rsidR="00BF25D6" w:rsidRDefault="00BF25D6">
      <w:pPr>
        <w:spacing w:line="560" w:lineRule="exact"/>
        <w:rPr>
          <w:rFonts w:ascii="仿宋" w:eastAsia="仿宋" w:hAnsi="仿宋"/>
        </w:rPr>
      </w:pPr>
    </w:p>
    <w:p w:rsidR="00BF25D6" w:rsidRDefault="00593956">
      <w:pPr>
        <w:spacing w:line="560" w:lineRule="exact"/>
        <w:ind w:firstLineChars="196" w:firstLine="627"/>
        <w:rPr>
          <w:rFonts w:hAnsi="仿宋"/>
          <w:kern w:val="0"/>
          <w:szCs w:val="32"/>
        </w:rPr>
      </w:pPr>
      <w:r>
        <w:rPr>
          <w:rFonts w:hAnsi="仿宋" w:hint="eastAsia"/>
          <w:kern w:val="0"/>
          <w:szCs w:val="32"/>
        </w:rPr>
        <w:t>根据北京市人力资源和社会保障局《关于印发&lt;北京市事业单位公开招聘工作人员实施办法&gt;的通知》(京</w:t>
      </w:r>
      <w:proofErr w:type="gramStart"/>
      <w:r>
        <w:rPr>
          <w:rFonts w:hAnsi="仿宋" w:hint="eastAsia"/>
          <w:kern w:val="0"/>
          <w:szCs w:val="32"/>
        </w:rPr>
        <w:t>人社专技发</w:t>
      </w:r>
      <w:proofErr w:type="gramEnd"/>
      <w:r w:rsidR="008F54D1">
        <w:rPr>
          <w:rFonts w:hAnsi="仿宋" w:hint="eastAsia"/>
          <w:kern w:val="0"/>
          <w:szCs w:val="32"/>
        </w:rPr>
        <w:t>〔2010〕</w:t>
      </w:r>
      <w:r>
        <w:rPr>
          <w:rFonts w:hAnsi="仿宋" w:hint="eastAsia"/>
          <w:kern w:val="0"/>
          <w:szCs w:val="32"/>
        </w:rPr>
        <w:t>102号)等文件要求，结合延庆区教育事业发展需要，现发布2024年第三批公开招聘教师公告。</w:t>
      </w:r>
    </w:p>
    <w:p w:rsidR="00BF25D6" w:rsidRDefault="00593956">
      <w:pPr>
        <w:spacing w:line="560" w:lineRule="exact"/>
        <w:ind w:firstLineChars="221" w:firstLine="707"/>
        <w:rPr>
          <w:rFonts w:ascii="黑体" w:eastAsia="黑体" w:hAnsi="黑体"/>
          <w:kern w:val="0"/>
          <w:szCs w:val="32"/>
        </w:rPr>
      </w:pPr>
      <w:r>
        <w:rPr>
          <w:rFonts w:ascii="黑体" w:eastAsia="黑体" w:hAnsi="黑体" w:hint="eastAsia"/>
          <w:kern w:val="0"/>
          <w:szCs w:val="32"/>
        </w:rPr>
        <w:t>一、招聘岗位</w:t>
      </w:r>
    </w:p>
    <w:p w:rsidR="00BF25D6" w:rsidRDefault="00593956">
      <w:pPr>
        <w:spacing w:line="560" w:lineRule="exact"/>
        <w:ind w:firstLineChars="196" w:firstLine="627"/>
        <w:rPr>
          <w:rFonts w:hAnsi="仿宋"/>
          <w:kern w:val="0"/>
          <w:szCs w:val="32"/>
        </w:rPr>
      </w:pPr>
      <w:r>
        <w:rPr>
          <w:rFonts w:hAnsi="仿宋" w:hint="eastAsia"/>
          <w:kern w:val="0"/>
          <w:szCs w:val="32"/>
        </w:rPr>
        <w:t>本次公开招聘设置岗位1</w:t>
      </w:r>
      <w:r>
        <w:rPr>
          <w:rFonts w:hAnsi="仿宋"/>
          <w:kern w:val="0"/>
          <w:szCs w:val="32"/>
        </w:rPr>
        <w:t>0</w:t>
      </w:r>
      <w:r>
        <w:rPr>
          <w:rFonts w:hAnsi="仿宋" w:hint="eastAsia"/>
          <w:kern w:val="0"/>
          <w:szCs w:val="32"/>
        </w:rPr>
        <w:t>个，计划招聘教师1</w:t>
      </w:r>
      <w:r>
        <w:rPr>
          <w:rFonts w:hAnsi="仿宋"/>
          <w:kern w:val="0"/>
          <w:szCs w:val="32"/>
        </w:rPr>
        <w:t>1</w:t>
      </w:r>
      <w:r>
        <w:rPr>
          <w:rFonts w:hAnsi="仿宋" w:hint="eastAsia"/>
          <w:kern w:val="0"/>
          <w:szCs w:val="32"/>
        </w:rPr>
        <w:t>人（具体岗位信息详见附件1）。</w:t>
      </w:r>
    </w:p>
    <w:p w:rsidR="00BF25D6" w:rsidRDefault="00593956">
      <w:pPr>
        <w:spacing w:line="560" w:lineRule="exact"/>
        <w:ind w:firstLineChars="221" w:firstLine="707"/>
        <w:rPr>
          <w:rFonts w:ascii="黑体" w:eastAsia="黑体" w:hAnsi="黑体"/>
          <w:kern w:val="0"/>
          <w:szCs w:val="32"/>
        </w:rPr>
      </w:pPr>
      <w:r>
        <w:rPr>
          <w:rFonts w:ascii="黑体" w:eastAsia="黑体" w:hAnsi="黑体" w:hint="eastAsia"/>
          <w:kern w:val="0"/>
          <w:szCs w:val="32"/>
        </w:rPr>
        <w:t>二</w:t>
      </w:r>
      <w:r>
        <w:rPr>
          <w:rFonts w:ascii="黑体" w:eastAsia="黑体" w:hAnsi="黑体"/>
          <w:kern w:val="0"/>
          <w:szCs w:val="32"/>
        </w:rPr>
        <w:t>、招聘方式</w:t>
      </w:r>
    </w:p>
    <w:p w:rsidR="00BF25D6" w:rsidRDefault="00593956">
      <w:pPr>
        <w:spacing w:line="560" w:lineRule="exact"/>
        <w:ind w:firstLineChars="196" w:firstLine="627"/>
        <w:rPr>
          <w:rFonts w:hAnsi="仿宋"/>
          <w:kern w:val="0"/>
          <w:szCs w:val="32"/>
        </w:rPr>
      </w:pPr>
      <w:r>
        <w:rPr>
          <w:rFonts w:hAnsi="仿宋"/>
          <w:kern w:val="0"/>
          <w:szCs w:val="32"/>
        </w:rPr>
        <w:t>招聘</w:t>
      </w:r>
      <w:r>
        <w:rPr>
          <w:rFonts w:hAnsi="仿宋" w:hint="eastAsia"/>
          <w:kern w:val="0"/>
          <w:szCs w:val="32"/>
        </w:rPr>
        <w:t>方式为面试，聘用人选由面试成绩确定。</w:t>
      </w:r>
    </w:p>
    <w:p w:rsidR="00BF25D6" w:rsidRDefault="00593956">
      <w:pPr>
        <w:spacing w:line="560" w:lineRule="exact"/>
        <w:ind w:firstLineChars="224" w:firstLine="717"/>
        <w:rPr>
          <w:rFonts w:ascii="黑体" w:eastAsia="黑体" w:hAnsi="黑体"/>
          <w:kern w:val="0"/>
          <w:szCs w:val="32"/>
        </w:rPr>
      </w:pPr>
      <w:r>
        <w:rPr>
          <w:rFonts w:ascii="黑体" w:eastAsia="黑体" w:hAnsi="黑体" w:hint="eastAsia"/>
          <w:kern w:val="0"/>
          <w:szCs w:val="32"/>
        </w:rPr>
        <w:t>三、招聘对象</w:t>
      </w:r>
    </w:p>
    <w:p w:rsidR="00BF25D6" w:rsidRDefault="008F54D1">
      <w:pPr>
        <w:spacing w:line="560" w:lineRule="exact"/>
        <w:ind w:firstLineChars="196" w:firstLine="627"/>
        <w:rPr>
          <w:rFonts w:hAnsi="仿宋" w:cs="宋体"/>
          <w:kern w:val="0"/>
          <w:szCs w:val="32"/>
        </w:rPr>
      </w:pPr>
      <w:r>
        <w:rPr>
          <w:rFonts w:hAnsi="仿宋" w:cs="宋体" w:hint="eastAsia"/>
          <w:kern w:val="0"/>
          <w:szCs w:val="32"/>
        </w:rPr>
        <w:t>（一）</w:t>
      </w:r>
      <w:r w:rsidR="00593956">
        <w:rPr>
          <w:rFonts w:hAnsi="仿宋" w:cs="宋体" w:hint="eastAsia"/>
          <w:kern w:val="0"/>
          <w:szCs w:val="32"/>
        </w:rPr>
        <w:t>北京生源毕业生：列入国家统一招生计划（不含定向、委培），按时毕业并获得硕士研究生及以上学历学位的2024届毕业生。2023年1月1日至2024年7月31日期间取得国（境）外硕士研究生及以上学历学位并完成教育部学历学位认证，未落实工作单位的具有北京市常住户口且人事行政关系在京的留学回国人员。</w:t>
      </w:r>
    </w:p>
    <w:p w:rsidR="00BF25D6" w:rsidRDefault="008F54D1">
      <w:pPr>
        <w:spacing w:line="560" w:lineRule="exact"/>
        <w:ind w:firstLineChars="196" w:firstLine="627"/>
        <w:rPr>
          <w:rFonts w:hAnsi="仿宋" w:cs="宋体"/>
          <w:kern w:val="0"/>
          <w:szCs w:val="32"/>
        </w:rPr>
      </w:pPr>
      <w:r>
        <w:rPr>
          <w:rFonts w:hAnsi="仿宋" w:cs="宋体" w:hint="eastAsia"/>
          <w:kern w:val="0"/>
          <w:szCs w:val="32"/>
        </w:rPr>
        <w:t>（二）</w:t>
      </w:r>
      <w:r w:rsidR="00593956">
        <w:rPr>
          <w:rFonts w:hAnsi="仿宋" w:cs="宋体" w:hint="eastAsia"/>
          <w:kern w:val="0"/>
          <w:szCs w:val="32"/>
        </w:rPr>
        <w:t>非北京生源毕业生：列入国家统一招生计划（不含定向、委培），按时毕业并获得硕士研究生及以上学历学位的2024届毕业生，须符合《北京市引进毕业生管理办法》（京</w:t>
      </w:r>
      <w:proofErr w:type="gramStart"/>
      <w:r w:rsidR="00593956">
        <w:rPr>
          <w:rFonts w:hAnsi="仿宋" w:cs="宋体" w:hint="eastAsia"/>
          <w:kern w:val="0"/>
          <w:szCs w:val="32"/>
        </w:rPr>
        <w:t>人</w:t>
      </w:r>
      <w:r w:rsidR="00593956">
        <w:rPr>
          <w:rFonts w:hAnsi="仿宋" w:cs="宋体" w:hint="eastAsia"/>
          <w:kern w:val="0"/>
          <w:szCs w:val="32"/>
        </w:rPr>
        <w:lastRenderedPageBreak/>
        <w:t>社毕发</w:t>
      </w:r>
      <w:proofErr w:type="gramEnd"/>
      <w:r w:rsidR="00593956">
        <w:rPr>
          <w:rFonts w:hAnsi="仿宋" w:cs="宋体" w:hint="eastAsia"/>
          <w:kern w:val="0"/>
          <w:szCs w:val="32"/>
        </w:rPr>
        <w:t>〔2021〕22号）各项要求，</w:t>
      </w:r>
      <w:r w:rsidR="00593956">
        <w:rPr>
          <w:rFonts w:hAnsi="仿宋" w:hint="eastAsia"/>
          <w:kern w:val="0"/>
          <w:szCs w:val="32"/>
        </w:rPr>
        <w:t>就读最高学历期间未与任何单位存在劳动（录用、聘用）关系、未缴纳社会保险</w:t>
      </w:r>
      <w:r w:rsidR="00593956">
        <w:rPr>
          <w:rFonts w:hAnsi="仿宋" w:cs="宋体" w:hint="eastAsia"/>
          <w:kern w:val="0"/>
          <w:szCs w:val="32"/>
        </w:rPr>
        <w:t>。</w:t>
      </w:r>
    </w:p>
    <w:p w:rsidR="00BF25D6" w:rsidRDefault="00593956">
      <w:pPr>
        <w:spacing w:line="560" w:lineRule="exact"/>
        <w:ind w:firstLineChars="196" w:firstLine="627"/>
        <w:rPr>
          <w:rFonts w:hAnsi="仿宋" w:cs="宋体"/>
          <w:kern w:val="0"/>
          <w:szCs w:val="32"/>
        </w:rPr>
      </w:pPr>
      <w:r>
        <w:rPr>
          <w:rFonts w:hAnsi="仿宋" w:cs="宋体" w:hint="eastAsia"/>
          <w:kern w:val="0"/>
          <w:szCs w:val="32"/>
        </w:rPr>
        <w:t>两年内离校未就业的毕业生可报考2024年应届毕业生岗位。两年内离校未就业的毕业生是指列入国家统一招生计划的普通高校2022年和2023年的毕业生，离校时和在国家规定的择业期内未落实工作单位，其户口、档案、组织关系仍保留在原毕业学校，或保留在各级毕业生就业主管部门（毕业生就业指导服务中心）、各级人才交流服务机构和各级公共就业服务机构，且未缴纳社会保险的毕业生。</w:t>
      </w:r>
    </w:p>
    <w:p w:rsidR="00BF25D6" w:rsidRDefault="00593956">
      <w:pPr>
        <w:spacing w:line="560" w:lineRule="exact"/>
        <w:ind w:firstLineChars="196" w:firstLine="627"/>
        <w:rPr>
          <w:rFonts w:hAnsi="仿宋" w:cs="宋体"/>
          <w:kern w:val="0"/>
          <w:szCs w:val="32"/>
        </w:rPr>
      </w:pPr>
      <w:r>
        <w:rPr>
          <w:rFonts w:hAnsi="仿宋" w:cs="宋体" w:hint="eastAsia"/>
          <w:kern w:val="0"/>
          <w:szCs w:val="32"/>
        </w:rPr>
        <w:t>以上招聘对象的年龄，硕士研究生学历限30周岁及以下（即1994年1月1日及以后出生），博士研究生学历限35周岁及以下（即1989年1月1日及以后出生）。</w:t>
      </w:r>
    </w:p>
    <w:p w:rsidR="00BF25D6" w:rsidRDefault="00593956">
      <w:pPr>
        <w:spacing w:line="560" w:lineRule="exact"/>
        <w:ind w:firstLine="720"/>
        <w:rPr>
          <w:rFonts w:ascii="黑体" w:eastAsia="黑体" w:hAnsi="黑体"/>
          <w:kern w:val="0"/>
          <w:szCs w:val="32"/>
        </w:rPr>
      </w:pPr>
      <w:r>
        <w:rPr>
          <w:rFonts w:ascii="黑体" w:eastAsia="黑体" w:hAnsi="黑体" w:hint="eastAsia"/>
          <w:kern w:val="0"/>
          <w:szCs w:val="32"/>
        </w:rPr>
        <w:t>四、招聘条件</w:t>
      </w:r>
    </w:p>
    <w:p w:rsidR="00BF25D6" w:rsidRDefault="00593956">
      <w:pPr>
        <w:spacing w:line="560" w:lineRule="exact"/>
        <w:ind w:firstLineChars="196" w:firstLine="627"/>
        <w:rPr>
          <w:rFonts w:hAnsi="仿宋"/>
          <w:kern w:val="0"/>
          <w:szCs w:val="32"/>
        </w:rPr>
      </w:pPr>
      <w:r>
        <w:rPr>
          <w:rFonts w:hAnsi="仿宋" w:hint="eastAsia"/>
          <w:kern w:val="0"/>
          <w:szCs w:val="32"/>
        </w:rPr>
        <w:t>（一）基本要求：具有中华人民共和国国籍；拥护中国共产党的领导，遵守宪法和法律，</w:t>
      </w:r>
      <w:r>
        <w:rPr>
          <w:rFonts w:hAnsi="仿宋"/>
          <w:kern w:val="0"/>
          <w:szCs w:val="32"/>
        </w:rPr>
        <w:t>具有</w:t>
      </w:r>
      <w:r>
        <w:rPr>
          <w:rFonts w:hAnsi="仿宋" w:hint="eastAsia"/>
          <w:kern w:val="0"/>
          <w:szCs w:val="32"/>
        </w:rPr>
        <w:t>良好的品行；热爱教育事业，具有岗位需要的专业和技能；符合岗位要求的身体条件；</w:t>
      </w:r>
      <w:r>
        <w:rPr>
          <w:rFonts w:hAnsi="仿宋"/>
          <w:kern w:val="0"/>
          <w:szCs w:val="32"/>
        </w:rPr>
        <w:t xml:space="preserve"> </w:t>
      </w:r>
    </w:p>
    <w:p w:rsidR="00BF25D6" w:rsidRDefault="00593956">
      <w:pPr>
        <w:spacing w:line="560" w:lineRule="exact"/>
        <w:ind w:firstLineChars="196" w:firstLine="627"/>
        <w:rPr>
          <w:rFonts w:hAnsi="仿宋"/>
          <w:kern w:val="0"/>
          <w:szCs w:val="32"/>
        </w:rPr>
      </w:pPr>
      <w:r>
        <w:rPr>
          <w:rFonts w:hAnsi="仿宋" w:hint="eastAsia"/>
          <w:kern w:val="0"/>
          <w:szCs w:val="32"/>
        </w:rPr>
        <w:t>（二）专业要求：所学专业须与报考岗位要求专业相符；</w:t>
      </w:r>
    </w:p>
    <w:p w:rsidR="00BF25D6" w:rsidRDefault="00593956">
      <w:pPr>
        <w:spacing w:line="560" w:lineRule="exact"/>
        <w:ind w:firstLineChars="196" w:firstLine="627"/>
        <w:rPr>
          <w:rFonts w:hAnsi="仿宋"/>
          <w:kern w:val="0"/>
          <w:szCs w:val="32"/>
        </w:rPr>
      </w:pPr>
      <w:r>
        <w:rPr>
          <w:rFonts w:hAnsi="仿宋" w:hint="eastAsia"/>
          <w:kern w:val="0"/>
          <w:szCs w:val="32"/>
        </w:rPr>
        <w:t>（三）教师资格要求：须具有招聘岗位所需级别和学科的教师资格证书，或有效期</w:t>
      </w:r>
      <w:proofErr w:type="gramStart"/>
      <w:r>
        <w:rPr>
          <w:rFonts w:hAnsi="仿宋" w:hint="eastAsia"/>
          <w:kern w:val="0"/>
          <w:szCs w:val="32"/>
        </w:rPr>
        <w:t>内教师</w:t>
      </w:r>
      <w:proofErr w:type="gramEnd"/>
      <w:r>
        <w:rPr>
          <w:rFonts w:hAnsi="仿宋" w:hint="eastAsia"/>
          <w:kern w:val="0"/>
          <w:szCs w:val="32"/>
        </w:rPr>
        <w:t>资格考试合格证明，或校级教务部门开具的师范生免试证明（明确</w:t>
      </w:r>
      <w:proofErr w:type="gramStart"/>
      <w:r>
        <w:rPr>
          <w:rFonts w:hAnsi="仿宋" w:hint="eastAsia"/>
          <w:kern w:val="0"/>
          <w:szCs w:val="32"/>
        </w:rPr>
        <w:t>资格证学段</w:t>
      </w:r>
      <w:proofErr w:type="gramEnd"/>
      <w:r>
        <w:rPr>
          <w:rFonts w:hAnsi="仿宋" w:hint="eastAsia"/>
          <w:kern w:val="0"/>
          <w:szCs w:val="32"/>
        </w:rPr>
        <w:t>和学科），或《师范生教师职业能力证书》。相同学科的普通中学教师资格，高级别的适用于低级别；</w:t>
      </w:r>
    </w:p>
    <w:p w:rsidR="00BF25D6" w:rsidRDefault="00593956">
      <w:pPr>
        <w:spacing w:line="560" w:lineRule="exact"/>
        <w:ind w:firstLineChars="196" w:firstLine="627"/>
        <w:rPr>
          <w:rFonts w:hAnsi="仿宋"/>
          <w:kern w:val="0"/>
          <w:szCs w:val="32"/>
        </w:rPr>
      </w:pPr>
      <w:r>
        <w:rPr>
          <w:rFonts w:hAnsi="仿宋" w:hint="eastAsia"/>
          <w:kern w:val="0"/>
          <w:szCs w:val="32"/>
        </w:rPr>
        <w:lastRenderedPageBreak/>
        <w:t>（四）其他条件：须符合招聘岗位所需的其他资格条件（见附件1）；</w:t>
      </w:r>
      <w:r>
        <w:rPr>
          <w:rFonts w:hAnsi="仿宋"/>
          <w:kern w:val="0"/>
          <w:szCs w:val="32"/>
        </w:rPr>
        <w:t xml:space="preserve"> </w:t>
      </w:r>
    </w:p>
    <w:p w:rsidR="00BF25D6" w:rsidRDefault="00593956">
      <w:pPr>
        <w:spacing w:line="560" w:lineRule="exact"/>
        <w:ind w:firstLineChars="196" w:firstLine="627"/>
        <w:rPr>
          <w:rFonts w:hAnsi="仿宋"/>
          <w:kern w:val="0"/>
          <w:szCs w:val="32"/>
        </w:rPr>
      </w:pPr>
      <w:r>
        <w:rPr>
          <w:rFonts w:hAnsi="仿宋" w:hint="eastAsia"/>
          <w:kern w:val="0"/>
          <w:szCs w:val="32"/>
        </w:rPr>
        <w:t>（五）须符合公开招聘回避制度的有关规定。</w:t>
      </w:r>
    </w:p>
    <w:p w:rsidR="00BF25D6" w:rsidRDefault="00593956">
      <w:pPr>
        <w:spacing w:line="560" w:lineRule="exact"/>
        <w:ind w:firstLineChars="196" w:firstLine="627"/>
        <w:rPr>
          <w:rFonts w:hAnsi="仿宋"/>
          <w:kern w:val="0"/>
          <w:szCs w:val="32"/>
        </w:rPr>
      </w:pPr>
      <w:r>
        <w:rPr>
          <w:rFonts w:hAnsi="仿宋" w:hint="eastAsia"/>
          <w:kern w:val="0"/>
          <w:szCs w:val="32"/>
        </w:rPr>
        <w:t>（六）服务年限：北京生源毕业生不少于8年，非北京生源毕业生不少于10年。服从延庆区教育委员会调剂。</w:t>
      </w:r>
    </w:p>
    <w:p w:rsidR="00BF25D6" w:rsidRDefault="00593956">
      <w:pPr>
        <w:spacing w:line="560" w:lineRule="exact"/>
        <w:ind w:firstLineChars="196" w:firstLine="627"/>
        <w:rPr>
          <w:rFonts w:hAnsi="仿宋"/>
          <w:kern w:val="0"/>
          <w:szCs w:val="32"/>
        </w:rPr>
      </w:pPr>
      <w:r>
        <w:rPr>
          <w:rFonts w:hAnsi="仿宋" w:hint="eastAsia"/>
          <w:kern w:val="0"/>
          <w:szCs w:val="32"/>
        </w:rPr>
        <w:t>（七）受过行政或刑事处罚的人员、受过党纪或政纪处分人员、被依法列为失信联合惩戒对象的人员、在各级招聘招考中被认定有舞弊等严重违反录用纪律行为的人员、正在接受纪律审查的人员、刑事处罚期限未满或涉嫌违法犯罪正在接受调查的人员，不得参加本次招聘。</w:t>
      </w:r>
    </w:p>
    <w:p w:rsidR="00BF25D6" w:rsidRDefault="00593956">
      <w:pPr>
        <w:spacing w:line="560" w:lineRule="exact"/>
        <w:ind w:firstLineChars="196" w:firstLine="627"/>
        <w:rPr>
          <w:rFonts w:ascii="黑体" w:eastAsia="黑体" w:hAnsi="黑体"/>
          <w:kern w:val="0"/>
          <w:szCs w:val="32"/>
        </w:rPr>
      </w:pPr>
      <w:r>
        <w:rPr>
          <w:rFonts w:ascii="黑体" w:eastAsia="黑体" w:hAnsi="黑体" w:hint="eastAsia"/>
          <w:kern w:val="0"/>
          <w:szCs w:val="32"/>
        </w:rPr>
        <w:t>五、相关待遇</w:t>
      </w:r>
    </w:p>
    <w:p w:rsidR="00BF25D6" w:rsidRDefault="00593956">
      <w:pPr>
        <w:spacing w:line="560" w:lineRule="exact"/>
        <w:ind w:firstLineChars="196" w:firstLine="627"/>
        <w:rPr>
          <w:rFonts w:hAnsi="仿宋"/>
          <w:kern w:val="0"/>
          <w:szCs w:val="32"/>
        </w:rPr>
      </w:pPr>
      <w:proofErr w:type="gramStart"/>
      <w:r>
        <w:rPr>
          <w:rFonts w:hAnsi="仿宋" w:hint="eastAsia"/>
          <w:kern w:val="0"/>
          <w:szCs w:val="32"/>
        </w:rPr>
        <w:t>正式事业</w:t>
      </w:r>
      <w:proofErr w:type="gramEnd"/>
      <w:r>
        <w:rPr>
          <w:rFonts w:hAnsi="仿宋" w:hint="eastAsia"/>
          <w:kern w:val="0"/>
          <w:szCs w:val="32"/>
        </w:rPr>
        <w:t>编制；被聘用的非北京生源毕业生可办理户口进京手续。</w:t>
      </w:r>
    </w:p>
    <w:p w:rsidR="00BF25D6" w:rsidRDefault="00593956">
      <w:pPr>
        <w:spacing w:line="560" w:lineRule="exact"/>
        <w:ind w:firstLine="720"/>
        <w:rPr>
          <w:rFonts w:ascii="黑体" w:eastAsia="黑体" w:hAnsi="黑体"/>
          <w:kern w:val="0"/>
          <w:szCs w:val="32"/>
        </w:rPr>
      </w:pPr>
      <w:r>
        <w:rPr>
          <w:rFonts w:ascii="黑体" w:eastAsia="黑体" w:hAnsi="黑体" w:hint="eastAsia"/>
          <w:kern w:val="0"/>
          <w:szCs w:val="32"/>
        </w:rPr>
        <w:t>六、招聘程序</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（一）报名</w:t>
      </w:r>
    </w:p>
    <w:p w:rsidR="00BF25D6" w:rsidRDefault="00593956">
      <w:pPr>
        <w:spacing w:line="560" w:lineRule="exact"/>
        <w:ind w:firstLineChars="196" w:firstLine="627"/>
        <w:rPr>
          <w:rFonts w:hAnsi="仿宋"/>
          <w:kern w:val="0"/>
          <w:szCs w:val="32"/>
        </w:rPr>
      </w:pPr>
      <w:r>
        <w:rPr>
          <w:rFonts w:hAnsi="仿宋" w:hint="eastAsia"/>
          <w:kern w:val="0"/>
          <w:szCs w:val="32"/>
        </w:rPr>
        <w:t>本次报名将采取线</w:t>
      </w:r>
      <w:proofErr w:type="gramStart"/>
      <w:r>
        <w:rPr>
          <w:rFonts w:hAnsi="仿宋" w:hint="eastAsia"/>
          <w:kern w:val="0"/>
          <w:szCs w:val="32"/>
        </w:rPr>
        <w:t>上方式</w:t>
      </w:r>
      <w:proofErr w:type="gramEnd"/>
      <w:r>
        <w:rPr>
          <w:rFonts w:hAnsi="仿宋" w:hint="eastAsia"/>
          <w:kern w:val="0"/>
          <w:szCs w:val="32"/>
        </w:rPr>
        <w:t>进行。符合条件的报考人员，须于2024年</w:t>
      </w:r>
      <w:r>
        <w:rPr>
          <w:rFonts w:hAnsi="仿宋"/>
          <w:kern w:val="0"/>
          <w:szCs w:val="32"/>
        </w:rPr>
        <w:t>6</w:t>
      </w:r>
      <w:r>
        <w:rPr>
          <w:rFonts w:hAnsi="仿宋" w:hint="eastAsia"/>
          <w:kern w:val="0"/>
          <w:szCs w:val="32"/>
        </w:rPr>
        <w:t>月</w:t>
      </w:r>
      <w:r w:rsidR="008F54D1">
        <w:rPr>
          <w:rFonts w:hAnsi="仿宋"/>
          <w:kern w:val="0"/>
          <w:szCs w:val="32"/>
        </w:rPr>
        <w:t>11</w:t>
      </w:r>
      <w:r>
        <w:rPr>
          <w:rFonts w:hAnsi="仿宋" w:hint="eastAsia"/>
          <w:kern w:val="0"/>
          <w:szCs w:val="32"/>
        </w:rPr>
        <w:t>日上午9:00至2024年</w:t>
      </w:r>
      <w:r>
        <w:rPr>
          <w:rFonts w:hAnsi="仿宋"/>
          <w:kern w:val="0"/>
          <w:szCs w:val="32"/>
        </w:rPr>
        <w:t>6</w:t>
      </w:r>
      <w:r>
        <w:rPr>
          <w:rFonts w:hAnsi="仿宋" w:hint="eastAsia"/>
          <w:kern w:val="0"/>
          <w:szCs w:val="32"/>
        </w:rPr>
        <w:t>月</w:t>
      </w:r>
      <w:r w:rsidR="008F54D1">
        <w:rPr>
          <w:rFonts w:hAnsi="仿宋"/>
          <w:kern w:val="0"/>
          <w:szCs w:val="32"/>
        </w:rPr>
        <w:t>14</w:t>
      </w:r>
      <w:r>
        <w:rPr>
          <w:rFonts w:hAnsi="仿宋" w:hint="eastAsia"/>
          <w:kern w:val="0"/>
          <w:szCs w:val="32"/>
        </w:rPr>
        <w:t>日下午17:</w:t>
      </w:r>
      <w:r>
        <w:rPr>
          <w:rFonts w:hAnsi="仿宋"/>
          <w:kern w:val="0"/>
          <w:szCs w:val="32"/>
        </w:rPr>
        <w:t>0</w:t>
      </w:r>
      <w:r>
        <w:rPr>
          <w:rFonts w:hAnsi="仿宋" w:hint="eastAsia"/>
          <w:kern w:val="0"/>
          <w:szCs w:val="32"/>
        </w:rPr>
        <w:t>0，将以下材料扫描电子版发至报考学校邮箱（见附件1）。每人限报一个岗位，重复报名者将取消本次招聘所有聘用资格。请在规定报考时间内投递以下材料，逾期无效。报考人员须提供以下材料：</w:t>
      </w:r>
    </w:p>
    <w:p w:rsidR="00BF25D6" w:rsidRDefault="00593956">
      <w:pPr>
        <w:spacing w:line="560" w:lineRule="exact"/>
        <w:ind w:firstLineChars="196" w:firstLine="627"/>
        <w:rPr>
          <w:rFonts w:hAnsi="仿宋"/>
          <w:kern w:val="0"/>
          <w:szCs w:val="32"/>
        </w:rPr>
      </w:pPr>
      <w:r>
        <w:rPr>
          <w:rFonts w:hAnsi="仿宋" w:hint="eastAsia"/>
          <w:kern w:val="0"/>
          <w:szCs w:val="32"/>
        </w:rPr>
        <w:t>1</w:t>
      </w:r>
      <w:r>
        <w:rPr>
          <w:rFonts w:hAnsi="仿宋"/>
          <w:kern w:val="0"/>
          <w:szCs w:val="32"/>
        </w:rPr>
        <w:t>.</w:t>
      </w:r>
      <w:r>
        <w:rPr>
          <w:rFonts w:hAnsi="仿宋" w:hint="eastAsia"/>
          <w:kern w:val="0"/>
          <w:szCs w:val="32"/>
        </w:rPr>
        <w:t>报名表（见附件2，填写打印后在规定位置由本人签字）；</w:t>
      </w:r>
    </w:p>
    <w:p w:rsidR="00BF25D6" w:rsidRDefault="00593956">
      <w:pPr>
        <w:spacing w:line="560" w:lineRule="exact"/>
        <w:ind w:firstLineChars="196" w:firstLine="627"/>
        <w:rPr>
          <w:rFonts w:hAnsi="仿宋"/>
          <w:kern w:val="0"/>
          <w:szCs w:val="32"/>
        </w:rPr>
      </w:pPr>
      <w:r>
        <w:rPr>
          <w:rFonts w:hAnsi="仿宋" w:hint="eastAsia"/>
          <w:kern w:val="0"/>
          <w:szCs w:val="32"/>
        </w:rPr>
        <w:lastRenderedPageBreak/>
        <w:t>2</w:t>
      </w:r>
      <w:r>
        <w:rPr>
          <w:rFonts w:hAnsi="仿宋"/>
          <w:kern w:val="0"/>
          <w:szCs w:val="32"/>
        </w:rPr>
        <w:t>.</w:t>
      </w:r>
      <w:r>
        <w:rPr>
          <w:rFonts w:hAnsi="仿宋" w:hint="eastAsia"/>
          <w:kern w:val="0"/>
          <w:szCs w:val="32"/>
        </w:rPr>
        <w:t>学校就业主管部门盖章的毕业生就业推荐表。推荐表须明确标注毕业生的生源地、培养方式（注明“非定向”等）、专业、学历、学制和毕业时间等。如有未明确标注的事项，还需提供学校就业主管部门开具的证明；</w:t>
      </w:r>
    </w:p>
    <w:p w:rsidR="00BF25D6" w:rsidRDefault="00593956">
      <w:pPr>
        <w:spacing w:line="560" w:lineRule="exact"/>
        <w:ind w:firstLineChars="196" w:firstLine="627"/>
        <w:rPr>
          <w:rFonts w:hAnsi="仿宋"/>
          <w:kern w:val="0"/>
          <w:szCs w:val="32"/>
        </w:rPr>
      </w:pPr>
      <w:r>
        <w:rPr>
          <w:rFonts w:hAnsi="仿宋" w:hint="eastAsia"/>
          <w:kern w:val="0"/>
          <w:szCs w:val="32"/>
        </w:rPr>
        <w:t>3</w:t>
      </w:r>
      <w:r>
        <w:rPr>
          <w:rFonts w:hAnsi="仿宋"/>
          <w:kern w:val="0"/>
          <w:szCs w:val="32"/>
        </w:rPr>
        <w:t>.</w:t>
      </w:r>
      <w:r>
        <w:rPr>
          <w:rFonts w:hAnsi="仿宋" w:hint="eastAsia"/>
          <w:kern w:val="0"/>
          <w:szCs w:val="32"/>
        </w:rPr>
        <w:t>学校教务部门盖章的已修全部课程成绩单。成绩单如有不及格科目，不得报考；</w:t>
      </w:r>
    </w:p>
    <w:p w:rsidR="00BF25D6" w:rsidRDefault="00593956">
      <w:pPr>
        <w:spacing w:line="560" w:lineRule="exact"/>
        <w:ind w:firstLineChars="196" w:firstLine="627"/>
        <w:rPr>
          <w:rFonts w:hAnsi="仿宋"/>
          <w:kern w:val="0"/>
          <w:szCs w:val="32"/>
        </w:rPr>
      </w:pPr>
      <w:r>
        <w:rPr>
          <w:rFonts w:hAnsi="仿宋" w:hint="eastAsia"/>
          <w:kern w:val="0"/>
          <w:szCs w:val="32"/>
        </w:rPr>
        <w:t>4</w:t>
      </w:r>
      <w:r>
        <w:rPr>
          <w:rFonts w:hAnsi="仿宋"/>
          <w:kern w:val="0"/>
          <w:szCs w:val="32"/>
        </w:rPr>
        <w:t>.</w:t>
      </w:r>
      <w:r>
        <w:rPr>
          <w:rFonts w:hAnsi="仿宋" w:hint="eastAsia"/>
          <w:kern w:val="0"/>
          <w:szCs w:val="32"/>
        </w:rPr>
        <w:t>身份证（身份证正、反面放在同一页面）；</w:t>
      </w:r>
    </w:p>
    <w:p w:rsidR="00BF25D6" w:rsidRDefault="00593956">
      <w:pPr>
        <w:spacing w:line="560" w:lineRule="exact"/>
        <w:ind w:firstLineChars="196" w:firstLine="627"/>
        <w:rPr>
          <w:rFonts w:hAnsi="仿宋"/>
          <w:kern w:val="0"/>
          <w:szCs w:val="32"/>
        </w:rPr>
      </w:pPr>
      <w:r>
        <w:rPr>
          <w:rFonts w:hAnsi="仿宋" w:hint="eastAsia"/>
          <w:kern w:val="0"/>
          <w:szCs w:val="32"/>
        </w:rPr>
        <w:t>5</w:t>
      </w:r>
      <w:r>
        <w:rPr>
          <w:rFonts w:hAnsi="仿宋"/>
          <w:kern w:val="0"/>
          <w:szCs w:val="32"/>
        </w:rPr>
        <w:t>.</w:t>
      </w:r>
      <w:r>
        <w:rPr>
          <w:rFonts w:hAnsi="仿宋" w:hint="eastAsia"/>
          <w:kern w:val="0"/>
          <w:szCs w:val="32"/>
        </w:rPr>
        <w:t>户口簿（户口簿首页和本人页放在同一页面；如户口在集体户，提交本人页及集体户首页复印件并加盖户籍管理部门公章，或集体户管理部门出具并加盖公章的户口证明）；</w:t>
      </w:r>
    </w:p>
    <w:p w:rsidR="00BF25D6" w:rsidRDefault="00593956">
      <w:pPr>
        <w:spacing w:line="560" w:lineRule="exact"/>
        <w:ind w:firstLineChars="196" w:firstLine="627"/>
        <w:rPr>
          <w:rFonts w:hAnsi="仿宋"/>
          <w:kern w:val="0"/>
          <w:szCs w:val="32"/>
        </w:rPr>
      </w:pPr>
      <w:r>
        <w:rPr>
          <w:rFonts w:hAnsi="仿宋" w:hint="eastAsia"/>
          <w:kern w:val="0"/>
          <w:szCs w:val="32"/>
        </w:rPr>
        <w:t>6</w:t>
      </w:r>
      <w:r>
        <w:rPr>
          <w:rFonts w:hAnsi="仿宋"/>
          <w:kern w:val="0"/>
          <w:szCs w:val="32"/>
        </w:rPr>
        <w:t>.</w:t>
      </w:r>
      <w:r>
        <w:rPr>
          <w:rFonts w:hAnsi="仿宋" w:hint="eastAsia"/>
          <w:kern w:val="0"/>
          <w:szCs w:val="32"/>
        </w:rPr>
        <w:t>教师资格证，或在有效期内的教师资格考试合格证明（仅笔试合格的</w:t>
      </w:r>
      <w:proofErr w:type="gramStart"/>
      <w:r>
        <w:rPr>
          <w:rFonts w:hAnsi="仿宋" w:hint="eastAsia"/>
          <w:kern w:val="0"/>
          <w:szCs w:val="32"/>
        </w:rPr>
        <w:t>不</w:t>
      </w:r>
      <w:proofErr w:type="gramEnd"/>
      <w:r>
        <w:rPr>
          <w:rFonts w:hAnsi="仿宋" w:hint="eastAsia"/>
          <w:kern w:val="0"/>
          <w:szCs w:val="32"/>
        </w:rPr>
        <w:t>视为具有教师资格），或校级教务部门开具的师范生免试证明（明确教师</w:t>
      </w:r>
      <w:proofErr w:type="gramStart"/>
      <w:r>
        <w:rPr>
          <w:rFonts w:hAnsi="仿宋" w:hint="eastAsia"/>
          <w:kern w:val="0"/>
          <w:szCs w:val="32"/>
        </w:rPr>
        <w:t>资格证学段</w:t>
      </w:r>
      <w:proofErr w:type="gramEnd"/>
      <w:r>
        <w:rPr>
          <w:rFonts w:hAnsi="仿宋" w:hint="eastAsia"/>
          <w:kern w:val="0"/>
          <w:szCs w:val="32"/>
        </w:rPr>
        <w:t xml:space="preserve">和学科），或《师范生教师职业能力证书》； </w:t>
      </w:r>
    </w:p>
    <w:p w:rsidR="00BF25D6" w:rsidRDefault="00593956">
      <w:pPr>
        <w:spacing w:line="560" w:lineRule="exact"/>
        <w:ind w:firstLineChars="196" w:firstLine="627"/>
        <w:rPr>
          <w:rFonts w:hAnsi="仿宋"/>
          <w:kern w:val="0"/>
          <w:szCs w:val="32"/>
        </w:rPr>
      </w:pPr>
      <w:r>
        <w:rPr>
          <w:rFonts w:hAnsi="仿宋" w:hint="eastAsia"/>
          <w:kern w:val="0"/>
          <w:szCs w:val="32"/>
        </w:rPr>
        <w:t>7</w:t>
      </w:r>
      <w:r>
        <w:rPr>
          <w:rFonts w:hAnsi="仿宋"/>
          <w:kern w:val="0"/>
          <w:szCs w:val="32"/>
        </w:rPr>
        <w:t>.</w:t>
      </w:r>
      <w:r>
        <w:rPr>
          <w:rFonts w:hAnsi="仿宋" w:hint="eastAsia"/>
          <w:kern w:val="0"/>
          <w:szCs w:val="32"/>
        </w:rPr>
        <w:t>两年内离校未就业的毕业生（含京籍和非京籍）另须提供最高学历毕业证及学位证、最高学历毕业后无缴纳社会保险证明（可用支付宝查询截屏）；</w:t>
      </w:r>
      <w:proofErr w:type="gramStart"/>
      <w:r>
        <w:rPr>
          <w:rFonts w:hAnsi="仿宋" w:hint="eastAsia"/>
          <w:kern w:val="0"/>
          <w:szCs w:val="32"/>
        </w:rPr>
        <w:t>非京生源</w:t>
      </w:r>
      <w:proofErr w:type="gramEnd"/>
      <w:r>
        <w:rPr>
          <w:rFonts w:hAnsi="仿宋" w:hint="eastAsia"/>
          <w:kern w:val="0"/>
          <w:szCs w:val="32"/>
        </w:rPr>
        <w:t>毕业生须提供就读最高学历期间无缴纳社会保险证明（可用支付宝查询截屏）；留学生须提供教育部学历学位认证证书；</w:t>
      </w:r>
    </w:p>
    <w:p w:rsidR="00BF25D6" w:rsidRDefault="00593956">
      <w:pPr>
        <w:spacing w:line="560" w:lineRule="exact"/>
        <w:ind w:firstLineChars="196" w:firstLine="627"/>
        <w:rPr>
          <w:rFonts w:hAnsi="仿宋"/>
          <w:kern w:val="0"/>
          <w:szCs w:val="32"/>
        </w:rPr>
      </w:pPr>
      <w:r>
        <w:rPr>
          <w:rFonts w:hAnsi="仿宋" w:hint="eastAsia"/>
          <w:kern w:val="0"/>
          <w:szCs w:val="32"/>
        </w:rPr>
        <w:t>8</w:t>
      </w:r>
      <w:r>
        <w:rPr>
          <w:rFonts w:hAnsi="仿宋"/>
          <w:kern w:val="0"/>
          <w:szCs w:val="32"/>
        </w:rPr>
        <w:t>.</w:t>
      </w:r>
      <w:r>
        <w:rPr>
          <w:rFonts w:hAnsi="仿宋" w:hint="eastAsia"/>
          <w:kern w:val="0"/>
          <w:szCs w:val="32"/>
        </w:rPr>
        <w:t>信息采集表（见附件3）；</w:t>
      </w:r>
    </w:p>
    <w:p w:rsidR="00BF25D6" w:rsidRDefault="00593956">
      <w:pPr>
        <w:spacing w:line="560" w:lineRule="exact"/>
        <w:ind w:firstLineChars="196" w:firstLine="627"/>
        <w:rPr>
          <w:rFonts w:hAnsi="仿宋"/>
          <w:kern w:val="0"/>
          <w:szCs w:val="32"/>
        </w:rPr>
      </w:pPr>
      <w:r>
        <w:rPr>
          <w:rFonts w:hAnsi="仿宋" w:hint="eastAsia"/>
          <w:kern w:val="0"/>
          <w:szCs w:val="32"/>
        </w:rPr>
        <w:t>9</w:t>
      </w:r>
      <w:r>
        <w:rPr>
          <w:rFonts w:hAnsi="仿宋"/>
          <w:kern w:val="0"/>
          <w:szCs w:val="32"/>
        </w:rPr>
        <w:t>.</w:t>
      </w:r>
      <w:r>
        <w:rPr>
          <w:rFonts w:hAnsi="仿宋" w:hint="eastAsia"/>
          <w:kern w:val="0"/>
          <w:szCs w:val="32"/>
        </w:rPr>
        <w:t>学校要求提供的其他材料。</w:t>
      </w:r>
    </w:p>
    <w:p w:rsidR="00BF25D6" w:rsidRDefault="00593956">
      <w:pPr>
        <w:spacing w:line="560" w:lineRule="exact"/>
        <w:ind w:firstLineChars="196" w:firstLine="627"/>
        <w:rPr>
          <w:rFonts w:hAnsi="仿宋"/>
          <w:kern w:val="0"/>
          <w:szCs w:val="32"/>
        </w:rPr>
      </w:pPr>
      <w:r>
        <w:rPr>
          <w:rFonts w:hAnsi="仿宋" w:hint="eastAsia"/>
          <w:kern w:val="0"/>
          <w:szCs w:val="32"/>
        </w:rPr>
        <w:t>上述材料须按照“顺序号-材料名称-姓名”分别命名，如</w:t>
      </w:r>
      <w:r>
        <w:rPr>
          <w:rFonts w:hAnsi="仿宋" w:hint="eastAsia"/>
          <w:kern w:val="0"/>
          <w:szCs w:val="32"/>
        </w:rPr>
        <w:lastRenderedPageBreak/>
        <w:t>“1-报名表-张**”。所有材料统一打包成zip或</w:t>
      </w:r>
      <w:proofErr w:type="spellStart"/>
      <w:r>
        <w:rPr>
          <w:rFonts w:hAnsi="仿宋" w:hint="eastAsia"/>
          <w:kern w:val="0"/>
          <w:szCs w:val="32"/>
        </w:rPr>
        <w:t>rar</w:t>
      </w:r>
      <w:proofErr w:type="spellEnd"/>
      <w:r>
        <w:rPr>
          <w:rFonts w:hAnsi="仿宋" w:hint="eastAsia"/>
          <w:kern w:val="0"/>
          <w:szCs w:val="32"/>
        </w:rPr>
        <w:t>格式文件压缩包（压缩</w:t>
      </w:r>
      <w:proofErr w:type="gramStart"/>
      <w:r>
        <w:rPr>
          <w:rFonts w:hAnsi="仿宋" w:hint="eastAsia"/>
          <w:kern w:val="0"/>
          <w:szCs w:val="32"/>
        </w:rPr>
        <w:t>包大小</w:t>
      </w:r>
      <w:proofErr w:type="gramEnd"/>
      <w:r>
        <w:rPr>
          <w:rFonts w:hAnsi="仿宋" w:hint="eastAsia"/>
          <w:kern w:val="0"/>
          <w:szCs w:val="32"/>
        </w:rPr>
        <w:t>不超过10MB），文件压缩包命名格式为“序号-岗位名称-姓名”，如“</w:t>
      </w:r>
      <w:r>
        <w:rPr>
          <w:rFonts w:hAnsi="仿宋"/>
          <w:kern w:val="0"/>
          <w:szCs w:val="32"/>
        </w:rPr>
        <w:t>1</w:t>
      </w:r>
      <w:r>
        <w:rPr>
          <w:rFonts w:hAnsi="仿宋" w:hint="eastAsia"/>
          <w:kern w:val="0"/>
          <w:szCs w:val="32"/>
        </w:rPr>
        <w:t>-第一中学语文教师-张**”，发送到学校指定邮箱，邮件主题命名格式</w:t>
      </w:r>
      <w:proofErr w:type="gramStart"/>
      <w:r>
        <w:rPr>
          <w:rFonts w:hAnsi="仿宋" w:hint="eastAsia"/>
          <w:kern w:val="0"/>
          <w:szCs w:val="32"/>
        </w:rPr>
        <w:t>同文件</w:t>
      </w:r>
      <w:proofErr w:type="gramEnd"/>
      <w:r>
        <w:rPr>
          <w:rFonts w:hAnsi="仿宋" w:hint="eastAsia"/>
          <w:kern w:val="0"/>
          <w:szCs w:val="32"/>
        </w:rPr>
        <w:t>压缩包。应聘人员通过邮箱投递报名材料后，要及时与学校联系人确认报名信息。</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（二）资格初审</w:t>
      </w:r>
    </w:p>
    <w:p w:rsidR="00BF25D6" w:rsidRDefault="00593956">
      <w:pPr>
        <w:spacing w:line="560" w:lineRule="exact"/>
        <w:ind w:firstLineChars="196" w:firstLine="627"/>
        <w:rPr>
          <w:rFonts w:hAnsi="仿宋"/>
          <w:kern w:val="0"/>
          <w:szCs w:val="32"/>
        </w:rPr>
      </w:pPr>
      <w:r>
        <w:rPr>
          <w:rFonts w:hAnsi="仿宋" w:hint="eastAsia"/>
          <w:kern w:val="0"/>
          <w:szCs w:val="32"/>
        </w:rPr>
        <w:t>应聘人员应保证上</w:t>
      </w:r>
      <w:proofErr w:type="gramStart"/>
      <w:r>
        <w:rPr>
          <w:rFonts w:hAnsi="仿宋" w:hint="eastAsia"/>
          <w:kern w:val="0"/>
          <w:szCs w:val="32"/>
        </w:rPr>
        <w:t>传材料</w:t>
      </w:r>
      <w:proofErr w:type="gramEnd"/>
      <w:r>
        <w:rPr>
          <w:rFonts w:hAnsi="仿宋" w:hint="eastAsia"/>
          <w:kern w:val="0"/>
          <w:szCs w:val="32"/>
        </w:rPr>
        <w:t>的真实性，学校将依据招聘条件对应聘人员进行资格审核，对资格初审合格者将通过短信、电话或邮件通知初审结果。</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（三）面试</w:t>
      </w:r>
    </w:p>
    <w:p w:rsidR="00BF25D6" w:rsidRDefault="00593956">
      <w:pPr>
        <w:spacing w:line="560" w:lineRule="exact"/>
        <w:ind w:firstLineChars="196" w:firstLine="627"/>
        <w:rPr>
          <w:rFonts w:hAnsi="仿宋"/>
          <w:kern w:val="0"/>
          <w:szCs w:val="32"/>
        </w:rPr>
      </w:pPr>
      <w:r>
        <w:rPr>
          <w:rFonts w:hAnsi="仿宋" w:hint="eastAsia"/>
          <w:kern w:val="0"/>
          <w:szCs w:val="32"/>
        </w:rPr>
        <w:t>面试由区教委统一组织，具体时间和地点以学校通知为准。面试内容包含试讲、答辩，面试成绩实行百分制，合格分数线为60分。每个岗位按照1:1的比例，在面试成绩合格人员中，根据成绩从高到</w:t>
      </w:r>
      <w:proofErr w:type="gramStart"/>
      <w:r>
        <w:rPr>
          <w:rFonts w:hAnsi="仿宋" w:hint="eastAsia"/>
          <w:kern w:val="0"/>
          <w:szCs w:val="32"/>
        </w:rPr>
        <w:t>低确定</w:t>
      </w:r>
      <w:proofErr w:type="gramEnd"/>
      <w:r>
        <w:rPr>
          <w:rFonts w:hAnsi="仿宋" w:hint="eastAsia"/>
          <w:kern w:val="0"/>
          <w:szCs w:val="32"/>
        </w:rPr>
        <w:t>体检人选。面试成绩相同的，以面试主考官评分确定名次。</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（四）公布成绩</w:t>
      </w:r>
    </w:p>
    <w:p w:rsidR="00BF25D6" w:rsidRDefault="00593956">
      <w:pPr>
        <w:spacing w:line="560" w:lineRule="exact"/>
        <w:ind w:firstLineChars="196" w:firstLine="627"/>
        <w:rPr>
          <w:rFonts w:hAnsi="仿宋"/>
          <w:kern w:val="0"/>
          <w:szCs w:val="32"/>
        </w:rPr>
      </w:pPr>
      <w:r>
        <w:rPr>
          <w:rFonts w:hAnsi="仿宋" w:hint="eastAsia"/>
          <w:kern w:val="0"/>
          <w:szCs w:val="32"/>
        </w:rPr>
        <w:t>面试结束</w:t>
      </w:r>
      <w:r>
        <w:rPr>
          <w:rFonts w:hAnsi="仿宋"/>
          <w:kern w:val="0"/>
          <w:szCs w:val="32"/>
        </w:rPr>
        <w:t>7</w:t>
      </w:r>
      <w:r>
        <w:rPr>
          <w:rFonts w:hAnsi="仿宋" w:hint="eastAsia"/>
          <w:kern w:val="0"/>
          <w:szCs w:val="32"/>
        </w:rPr>
        <w:t>个工作日内，考生可在延庆区政府官方网站（</w:t>
      </w:r>
      <w:r>
        <w:rPr>
          <w:rFonts w:hAnsi="仿宋"/>
          <w:kern w:val="0"/>
          <w:szCs w:val="32"/>
        </w:rPr>
        <w:t>http://www.bjyq.gov.cn/</w:t>
      </w:r>
      <w:r>
        <w:rPr>
          <w:rFonts w:hAnsi="仿宋" w:hint="eastAsia"/>
          <w:kern w:val="0"/>
          <w:szCs w:val="32"/>
        </w:rPr>
        <w:t>）“公示公告”栏目，查询面试成绩及进入体检人员名单。</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（五）体检</w:t>
      </w:r>
    </w:p>
    <w:p w:rsidR="00BF25D6" w:rsidRDefault="00593956">
      <w:pPr>
        <w:spacing w:line="560" w:lineRule="exact"/>
        <w:ind w:firstLineChars="196" w:firstLine="627"/>
        <w:rPr>
          <w:rFonts w:hAnsi="仿宋"/>
          <w:kern w:val="0"/>
          <w:szCs w:val="32"/>
        </w:rPr>
      </w:pPr>
      <w:r>
        <w:rPr>
          <w:rFonts w:hAnsi="仿宋" w:hint="eastAsia"/>
          <w:kern w:val="0"/>
          <w:szCs w:val="32"/>
        </w:rPr>
        <w:t>体检由区教委组织，具体安排在公布面试成绩时一并通知，</w:t>
      </w:r>
      <w:r>
        <w:rPr>
          <w:rFonts w:hAnsi="仿宋" w:hint="eastAsia"/>
          <w:kern w:val="0"/>
          <w:szCs w:val="32"/>
        </w:rPr>
        <w:lastRenderedPageBreak/>
        <w:t>体检费用由考生自理。</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（六）考察、公示</w:t>
      </w:r>
    </w:p>
    <w:p w:rsidR="00BF25D6" w:rsidRDefault="00593956">
      <w:pPr>
        <w:spacing w:line="560" w:lineRule="exact"/>
        <w:ind w:firstLineChars="196" w:firstLine="627"/>
        <w:rPr>
          <w:rFonts w:hAnsi="仿宋"/>
          <w:kern w:val="0"/>
          <w:szCs w:val="32"/>
        </w:rPr>
      </w:pPr>
      <w:r>
        <w:rPr>
          <w:rFonts w:hAnsi="仿宋" w:hint="eastAsia"/>
          <w:kern w:val="0"/>
          <w:szCs w:val="32"/>
        </w:rPr>
        <w:t>区教委负责对体检合格人员进行考察，考察内容主要包括应聘人员的思想政治表现、道德品质、业务能力、工作实绩、个人人事档案等，档案需符合《干部档案工作条例》要求，并对考察人选资格条件进行复查。考察结束后，将对拟聘用人员进行公示。</w:t>
      </w:r>
    </w:p>
    <w:p w:rsidR="00BF25D6" w:rsidRDefault="00593956">
      <w:pPr>
        <w:spacing w:line="560" w:lineRule="exact"/>
        <w:ind w:firstLineChars="200" w:firstLine="640"/>
        <w:rPr>
          <w:rFonts w:ascii="楷体_GB2312" w:eastAsia="楷体_GB2312" w:hAnsi="楷体"/>
          <w:szCs w:val="32"/>
        </w:rPr>
      </w:pPr>
      <w:r>
        <w:rPr>
          <w:rFonts w:ascii="楷体_GB2312" w:eastAsia="楷体_GB2312" w:hAnsi="楷体" w:hint="eastAsia"/>
          <w:szCs w:val="32"/>
        </w:rPr>
        <w:t>（七）聘用及办理相关手续</w:t>
      </w:r>
    </w:p>
    <w:p w:rsidR="00BF25D6" w:rsidRDefault="00593956">
      <w:pPr>
        <w:spacing w:line="560" w:lineRule="exact"/>
        <w:ind w:firstLineChars="196" w:firstLine="627"/>
        <w:rPr>
          <w:rFonts w:hAnsi="仿宋"/>
          <w:kern w:val="0"/>
          <w:szCs w:val="32"/>
        </w:rPr>
      </w:pPr>
      <w:r>
        <w:rPr>
          <w:rFonts w:hAnsi="仿宋" w:hint="eastAsia"/>
          <w:kern w:val="0"/>
          <w:szCs w:val="32"/>
        </w:rPr>
        <w:t>体检、考察、公示等环节结束后，为合格的拟聘用人员办理聘用手续。如有不合格或主动放弃的，按照应聘人员面试成绩排名依次递补。</w:t>
      </w:r>
    </w:p>
    <w:p w:rsidR="00BF25D6" w:rsidRDefault="00593956">
      <w:pPr>
        <w:spacing w:line="560" w:lineRule="exact"/>
        <w:ind w:firstLine="720"/>
        <w:rPr>
          <w:rFonts w:ascii="黑体" w:eastAsia="黑体" w:hAnsi="黑体"/>
          <w:kern w:val="0"/>
          <w:szCs w:val="32"/>
        </w:rPr>
      </w:pPr>
      <w:r>
        <w:rPr>
          <w:rFonts w:ascii="黑体" w:eastAsia="黑体" w:hAnsi="黑体" w:hint="eastAsia"/>
          <w:kern w:val="0"/>
          <w:szCs w:val="32"/>
        </w:rPr>
        <w:t xml:space="preserve">七、注意事项 </w:t>
      </w:r>
    </w:p>
    <w:p w:rsidR="00BF25D6" w:rsidRDefault="00593956">
      <w:pPr>
        <w:spacing w:line="560" w:lineRule="exact"/>
        <w:ind w:firstLineChars="196" w:firstLine="627"/>
        <w:rPr>
          <w:rFonts w:hAnsi="仿宋"/>
          <w:kern w:val="0"/>
          <w:szCs w:val="32"/>
        </w:rPr>
      </w:pPr>
      <w:r>
        <w:rPr>
          <w:rFonts w:hAnsi="仿宋" w:hint="eastAsia"/>
          <w:kern w:val="0"/>
          <w:szCs w:val="32"/>
        </w:rPr>
        <w:t>（一）有下列情形之一的，直接取消聘用资格：</w:t>
      </w:r>
    </w:p>
    <w:p w:rsidR="00BF25D6" w:rsidRDefault="00593956">
      <w:pPr>
        <w:spacing w:line="560" w:lineRule="exact"/>
        <w:ind w:firstLineChars="196" w:firstLine="627"/>
        <w:rPr>
          <w:rFonts w:hAnsi="仿宋"/>
          <w:kern w:val="0"/>
          <w:szCs w:val="32"/>
        </w:rPr>
      </w:pPr>
      <w:r>
        <w:rPr>
          <w:rFonts w:hAnsi="仿宋" w:hint="eastAsia"/>
          <w:kern w:val="0"/>
          <w:szCs w:val="32"/>
        </w:rPr>
        <w:t>1</w:t>
      </w:r>
      <w:r>
        <w:rPr>
          <w:rFonts w:hAnsi="仿宋"/>
          <w:kern w:val="0"/>
          <w:szCs w:val="32"/>
        </w:rPr>
        <w:t>.</w:t>
      </w:r>
      <w:r>
        <w:rPr>
          <w:rFonts w:hAnsi="仿宋" w:hint="eastAsia"/>
          <w:kern w:val="0"/>
          <w:szCs w:val="32"/>
        </w:rPr>
        <w:t>不符合上述招聘条件的；</w:t>
      </w:r>
    </w:p>
    <w:p w:rsidR="00BF25D6" w:rsidRDefault="00593956">
      <w:pPr>
        <w:spacing w:line="560" w:lineRule="exact"/>
        <w:ind w:firstLineChars="196" w:firstLine="627"/>
        <w:rPr>
          <w:rFonts w:hAnsi="仿宋"/>
          <w:kern w:val="0"/>
          <w:szCs w:val="32"/>
        </w:rPr>
      </w:pPr>
      <w:r>
        <w:rPr>
          <w:rFonts w:hAnsi="仿宋" w:hint="eastAsia"/>
          <w:kern w:val="0"/>
          <w:szCs w:val="32"/>
        </w:rPr>
        <w:t>2</w:t>
      </w:r>
      <w:r>
        <w:rPr>
          <w:rFonts w:hAnsi="仿宋"/>
          <w:kern w:val="0"/>
          <w:szCs w:val="32"/>
        </w:rPr>
        <w:t>.</w:t>
      </w:r>
      <w:r>
        <w:rPr>
          <w:rFonts w:hAnsi="仿宋" w:hint="eastAsia"/>
          <w:kern w:val="0"/>
          <w:szCs w:val="32"/>
        </w:rPr>
        <w:t>提供虚假信息、伪造相关材料的；</w:t>
      </w:r>
    </w:p>
    <w:p w:rsidR="00BF25D6" w:rsidRDefault="00593956">
      <w:pPr>
        <w:spacing w:line="560" w:lineRule="exact"/>
        <w:ind w:firstLineChars="196" w:firstLine="627"/>
        <w:rPr>
          <w:rFonts w:hAnsi="仿宋"/>
          <w:kern w:val="0"/>
          <w:szCs w:val="32"/>
        </w:rPr>
      </w:pPr>
      <w:r>
        <w:rPr>
          <w:rFonts w:hAnsi="仿宋" w:hint="eastAsia"/>
          <w:kern w:val="0"/>
          <w:szCs w:val="32"/>
        </w:rPr>
        <w:t>3</w:t>
      </w:r>
      <w:r>
        <w:rPr>
          <w:rFonts w:hAnsi="仿宋"/>
          <w:kern w:val="0"/>
          <w:szCs w:val="32"/>
        </w:rPr>
        <w:t>.</w:t>
      </w:r>
      <w:proofErr w:type="gramStart"/>
      <w:r>
        <w:rPr>
          <w:rFonts w:hAnsi="仿宋" w:hint="eastAsia"/>
          <w:kern w:val="0"/>
          <w:szCs w:val="32"/>
        </w:rPr>
        <w:t>非京生源</w:t>
      </w:r>
      <w:proofErr w:type="gramEnd"/>
      <w:r>
        <w:rPr>
          <w:rFonts w:hAnsi="仿宋" w:hint="eastAsia"/>
          <w:kern w:val="0"/>
          <w:szCs w:val="32"/>
        </w:rPr>
        <w:t>毕业生</w:t>
      </w:r>
      <w:proofErr w:type="gramStart"/>
      <w:r>
        <w:rPr>
          <w:rFonts w:hAnsi="仿宋" w:hint="eastAsia"/>
          <w:kern w:val="0"/>
          <w:szCs w:val="32"/>
        </w:rPr>
        <w:t>进京审批</w:t>
      </w:r>
      <w:proofErr w:type="gramEnd"/>
      <w:r>
        <w:rPr>
          <w:rFonts w:hAnsi="仿宋" w:hint="eastAsia"/>
          <w:kern w:val="0"/>
          <w:szCs w:val="32"/>
        </w:rPr>
        <w:t>落户手续不合格的；</w:t>
      </w:r>
    </w:p>
    <w:p w:rsidR="00BF25D6" w:rsidRDefault="00593956">
      <w:pPr>
        <w:spacing w:line="560" w:lineRule="exact"/>
        <w:ind w:firstLineChars="196" w:firstLine="627"/>
        <w:rPr>
          <w:rFonts w:hAnsi="仿宋"/>
          <w:kern w:val="0"/>
          <w:szCs w:val="32"/>
        </w:rPr>
      </w:pPr>
      <w:r>
        <w:rPr>
          <w:rFonts w:hAnsi="仿宋" w:hint="eastAsia"/>
          <w:kern w:val="0"/>
          <w:szCs w:val="32"/>
        </w:rPr>
        <w:t>4</w:t>
      </w:r>
      <w:r>
        <w:rPr>
          <w:rFonts w:hAnsi="仿宋"/>
          <w:kern w:val="0"/>
          <w:szCs w:val="32"/>
        </w:rPr>
        <w:t>.</w:t>
      </w:r>
      <w:r>
        <w:rPr>
          <w:rFonts w:hAnsi="仿宋" w:hint="eastAsia"/>
          <w:kern w:val="0"/>
          <w:szCs w:val="32"/>
        </w:rPr>
        <w:t>体检或考察不符合要求的；</w:t>
      </w:r>
    </w:p>
    <w:p w:rsidR="00BF25D6" w:rsidRDefault="00593956">
      <w:pPr>
        <w:spacing w:line="560" w:lineRule="exact"/>
        <w:ind w:firstLineChars="196" w:firstLine="627"/>
        <w:rPr>
          <w:rFonts w:hAnsi="仿宋"/>
          <w:kern w:val="0"/>
          <w:szCs w:val="32"/>
        </w:rPr>
      </w:pPr>
      <w:r>
        <w:rPr>
          <w:rFonts w:hAnsi="仿宋" w:hint="eastAsia"/>
          <w:kern w:val="0"/>
          <w:szCs w:val="32"/>
        </w:rPr>
        <w:t>5</w:t>
      </w:r>
      <w:r>
        <w:rPr>
          <w:rFonts w:hAnsi="仿宋"/>
          <w:kern w:val="0"/>
          <w:szCs w:val="32"/>
        </w:rPr>
        <w:t>.</w:t>
      </w:r>
      <w:r>
        <w:rPr>
          <w:rFonts w:hAnsi="仿宋" w:hint="eastAsia"/>
          <w:kern w:val="0"/>
          <w:szCs w:val="32"/>
        </w:rPr>
        <w:t>拟聘用人员放弃聘用的；</w:t>
      </w:r>
    </w:p>
    <w:p w:rsidR="00BF25D6" w:rsidRDefault="00593956">
      <w:pPr>
        <w:spacing w:line="560" w:lineRule="exact"/>
        <w:ind w:firstLineChars="196" w:firstLine="627"/>
        <w:rPr>
          <w:rFonts w:hAnsi="仿宋"/>
          <w:kern w:val="0"/>
          <w:szCs w:val="32"/>
        </w:rPr>
      </w:pPr>
      <w:r>
        <w:rPr>
          <w:rFonts w:hAnsi="仿宋" w:hint="eastAsia"/>
          <w:kern w:val="0"/>
          <w:szCs w:val="32"/>
        </w:rPr>
        <w:t>6</w:t>
      </w:r>
      <w:r>
        <w:rPr>
          <w:rFonts w:hAnsi="仿宋"/>
          <w:kern w:val="0"/>
          <w:szCs w:val="32"/>
        </w:rPr>
        <w:t>.</w:t>
      </w:r>
      <w:r>
        <w:rPr>
          <w:rFonts w:hAnsi="仿宋" w:hint="eastAsia"/>
          <w:kern w:val="0"/>
          <w:szCs w:val="32"/>
        </w:rPr>
        <w:t>未在规定时间签订三方协议或未按时报到的；</w:t>
      </w:r>
    </w:p>
    <w:p w:rsidR="00BF25D6" w:rsidRDefault="00593956">
      <w:pPr>
        <w:spacing w:line="560" w:lineRule="exact"/>
        <w:ind w:firstLineChars="196" w:firstLine="627"/>
        <w:rPr>
          <w:rFonts w:hAnsi="仿宋"/>
          <w:kern w:val="0"/>
          <w:szCs w:val="32"/>
        </w:rPr>
      </w:pPr>
      <w:r>
        <w:rPr>
          <w:rFonts w:hAnsi="仿宋" w:hint="eastAsia"/>
          <w:kern w:val="0"/>
          <w:szCs w:val="32"/>
        </w:rPr>
        <w:t>7</w:t>
      </w:r>
      <w:r>
        <w:rPr>
          <w:rFonts w:hAnsi="仿宋"/>
          <w:kern w:val="0"/>
          <w:szCs w:val="32"/>
        </w:rPr>
        <w:t>.</w:t>
      </w:r>
      <w:r>
        <w:rPr>
          <w:rFonts w:hAnsi="仿宋" w:hint="eastAsia"/>
          <w:kern w:val="0"/>
          <w:szCs w:val="32"/>
        </w:rPr>
        <w:t>2</w:t>
      </w:r>
      <w:r>
        <w:rPr>
          <w:rFonts w:hAnsi="仿宋"/>
          <w:kern w:val="0"/>
          <w:szCs w:val="32"/>
        </w:rPr>
        <w:t>024</w:t>
      </w:r>
      <w:r>
        <w:rPr>
          <w:rFonts w:hAnsi="仿宋" w:hint="eastAsia"/>
          <w:kern w:val="0"/>
          <w:szCs w:val="32"/>
        </w:rPr>
        <w:t>年7月3</w:t>
      </w:r>
      <w:r>
        <w:rPr>
          <w:rFonts w:hAnsi="仿宋"/>
          <w:kern w:val="0"/>
          <w:szCs w:val="32"/>
        </w:rPr>
        <w:t>1</w:t>
      </w:r>
      <w:r>
        <w:rPr>
          <w:rFonts w:hAnsi="仿宋" w:hint="eastAsia"/>
          <w:kern w:val="0"/>
          <w:szCs w:val="32"/>
        </w:rPr>
        <w:t>日前不能取得毕业证、学位证、教师资格证的；</w:t>
      </w:r>
    </w:p>
    <w:p w:rsidR="00BF25D6" w:rsidRDefault="00593956">
      <w:pPr>
        <w:spacing w:line="560" w:lineRule="exact"/>
        <w:ind w:firstLineChars="196" w:firstLine="627"/>
        <w:rPr>
          <w:rFonts w:hAnsi="仿宋"/>
          <w:kern w:val="0"/>
          <w:szCs w:val="32"/>
        </w:rPr>
      </w:pPr>
      <w:r>
        <w:rPr>
          <w:rFonts w:hAnsi="仿宋" w:hint="eastAsia"/>
          <w:kern w:val="0"/>
          <w:szCs w:val="32"/>
        </w:rPr>
        <w:t>8</w:t>
      </w:r>
      <w:r>
        <w:rPr>
          <w:rFonts w:hAnsi="仿宋"/>
          <w:kern w:val="0"/>
          <w:szCs w:val="32"/>
        </w:rPr>
        <w:t>.</w:t>
      </w:r>
      <w:r>
        <w:rPr>
          <w:rFonts w:hAnsi="仿宋" w:hint="eastAsia"/>
          <w:kern w:val="0"/>
          <w:szCs w:val="32"/>
        </w:rPr>
        <w:t>拟聘人员公示结果有异议影响聘用的；</w:t>
      </w:r>
    </w:p>
    <w:p w:rsidR="00BF25D6" w:rsidRDefault="00593956">
      <w:pPr>
        <w:spacing w:line="560" w:lineRule="exact"/>
        <w:ind w:firstLineChars="196" w:firstLine="627"/>
        <w:rPr>
          <w:rFonts w:hAnsi="仿宋"/>
          <w:kern w:val="0"/>
          <w:szCs w:val="32"/>
        </w:rPr>
      </w:pPr>
      <w:r>
        <w:rPr>
          <w:rFonts w:hAnsi="仿宋" w:hint="eastAsia"/>
          <w:kern w:val="0"/>
          <w:szCs w:val="32"/>
        </w:rPr>
        <w:lastRenderedPageBreak/>
        <w:t>9</w:t>
      </w:r>
      <w:r>
        <w:rPr>
          <w:rFonts w:hAnsi="仿宋"/>
          <w:kern w:val="0"/>
          <w:szCs w:val="32"/>
        </w:rPr>
        <w:t>.</w:t>
      </w:r>
      <w:r>
        <w:rPr>
          <w:rFonts w:hAnsi="仿宋" w:hint="eastAsia"/>
          <w:kern w:val="0"/>
          <w:szCs w:val="32"/>
        </w:rPr>
        <w:t>导致影响聘用的其他情形。</w:t>
      </w:r>
    </w:p>
    <w:p w:rsidR="00BF25D6" w:rsidRDefault="00593956">
      <w:pPr>
        <w:spacing w:line="560" w:lineRule="exact"/>
        <w:ind w:firstLineChars="196" w:firstLine="627"/>
        <w:rPr>
          <w:rFonts w:hAnsi="仿宋"/>
          <w:kern w:val="0"/>
          <w:szCs w:val="32"/>
        </w:rPr>
      </w:pPr>
      <w:r>
        <w:rPr>
          <w:rFonts w:hAnsi="仿宋" w:hint="eastAsia"/>
          <w:kern w:val="0"/>
          <w:szCs w:val="32"/>
        </w:rPr>
        <w:t>（二）被聘用人员试用期按国家有关规定执行。被聘用人员上岗后，与单位签订聘用合同，按规定实行试用期制度，试用期为一年。试用期满考核合格的，予以正式聘用；考核不合格的，解除聘用合同。如在聘期（服务期）内未经学校同意擅自离岗的，将按照聘用合同（协议）内容追究相关责任。</w:t>
      </w:r>
    </w:p>
    <w:p w:rsidR="00BF25D6" w:rsidRDefault="00593956">
      <w:pPr>
        <w:spacing w:line="560" w:lineRule="exact"/>
        <w:ind w:firstLineChars="196" w:firstLine="627"/>
        <w:rPr>
          <w:rFonts w:hAnsi="仿宋"/>
          <w:kern w:val="0"/>
          <w:szCs w:val="32"/>
        </w:rPr>
      </w:pPr>
      <w:r>
        <w:rPr>
          <w:rFonts w:hAnsi="仿宋" w:hint="eastAsia"/>
          <w:kern w:val="0"/>
          <w:szCs w:val="32"/>
        </w:rPr>
        <w:t>（三）被聘用人员的起薪时间以办理报到手续的时间为准，工资待遇按照事业单位相应岗位确定。</w:t>
      </w:r>
      <w:proofErr w:type="gramStart"/>
      <w:r>
        <w:rPr>
          <w:rFonts w:hAnsi="仿宋" w:hint="eastAsia"/>
          <w:kern w:val="0"/>
          <w:szCs w:val="32"/>
        </w:rPr>
        <w:t>非京生源</w:t>
      </w:r>
      <w:proofErr w:type="gramEnd"/>
      <w:r>
        <w:rPr>
          <w:rFonts w:hAnsi="仿宋" w:hint="eastAsia"/>
          <w:kern w:val="0"/>
          <w:szCs w:val="32"/>
        </w:rPr>
        <w:t>毕业生通过</w:t>
      </w:r>
      <w:proofErr w:type="gramStart"/>
      <w:r>
        <w:rPr>
          <w:rFonts w:hAnsi="仿宋" w:hint="eastAsia"/>
          <w:kern w:val="0"/>
          <w:szCs w:val="32"/>
        </w:rPr>
        <w:t>进京审批</w:t>
      </w:r>
      <w:proofErr w:type="gramEnd"/>
      <w:r>
        <w:rPr>
          <w:rFonts w:hAnsi="仿宋" w:hint="eastAsia"/>
          <w:kern w:val="0"/>
          <w:szCs w:val="32"/>
        </w:rPr>
        <w:t>的，三年后办理相关落户手续。</w:t>
      </w:r>
    </w:p>
    <w:p w:rsidR="00BF25D6" w:rsidRDefault="00593956">
      <w:pPr>
        <w:spacing w:line="560" w:lineRule="exact"/>
        <w:ind w:firstLineChars="196" w:firstLine="627"/>
        <w:rPr>
          <w:rFonts w:hAnsi="仿宋"/>
          <w:kern w:val="0"/>
          <w:szCs w:val="32"/>
        </w:rPr>
      </w:pPr>
      <w:r>
        <w:rPr>
          <w:rFonts w:hAnsi="仿宋" w:hint="eastAsia"/>
          <w:kern w:val="0"/>
          <w:szCs w:val="32"/>
        </w:rPr>
        <w:t>（四）从报名开始到招聘结束期间，考生应保证报名时所留电话畅通,因电话联系不畅造成无法通知到考生本人的,责任由考生本人承担。考生应自行及时上网查阅各项公告公示事宜，因考生原因未能参加下一步招聘程序的，责任由考生本人承担。</w:t>
      </w:r>
    </w:p>
    <w:p w:rsidR="00BF25D6" w:rsidRDefault="00593956">
      <w:pPr>
        <w:spacing w:line="560" w:lineRule="exact"/>
        <w:ind w:firstLineChars="196" w:firstLine="627"/>
        <w:rPr>
          <w:rFonts w:hAnsi="仿宋"/>
          <w:kern w:val="0"/>
          <w:szCs w:val="32"/>
        </w:rPr>
      </w:pPr>
      <w:r>
        <w:rPr>
          <w:rFonts w:hAnsi="仿宋" w:hint="eastAsia"/>
          <w:kern w:val="0"/>
          <w:szCs w:val="32"/>
        </w:rPr>
        <w:t>（五）在招聘组织实施过程中，如有工作安排进行调整，相应补充公告将在延庆区人民政府“公示公告”栏目发布，请考生随时关注。</w:t>
      </w:r>
    </w:p>
    <w:p w:rsidR="00BF25D6" w:rsidRDefault="00593956">
      <w:pPr>
        <w:spacing w:line="560" w:lineRule="exact"/>
        <w:ind w:firstLineChars="196" w:firstLine="627"/>
        <w:rPr>
          <w:rFonts w:hAnsi="仿宋"/>
          <w:kern w:val="0"/>
          <w:szCs w:val="32"/>
        </w:rPr>
      </w:pPr>
      <w:r>
        <w:rPr>
          <w:rFonts w:hAnsi="仿宋" w:hint="eastAsia"/>
          <w:kern w:val="0"/>
          <w:szCs w:val="32"/>
        </w:rPr>
        <w:t>（六）本次招聘不指定任何辅导用书，不举办也不委托任何机构举办考试辅导培训班。</w:t>
      </w:r>
    </w:p>
    <w:p w:rsidR="00BF25D6" w:rsidRDefault="00593956">
      <w:pPr>
        <w:spacing w:line="560" w:lineRule="exact"/>
        <w:ind w:firstLineChars="196" w:firstLine="627"/>
        <w:rPr>
          <w:rFonts w:hAnsi="仿宋"/>
          <w:kern w:val="0"/>
          <w:szCs w:val="32"/>
        </w:rPr>
      </w:pPr>
      <w:r>
        <w:rPr>
          <w:rFonts w:hAnsi="仿宋" w:hint="eastAsia"/>
          <w:kern w:val="0"/>
          <w:szCs w:val="32"/>
        </w:rPr>
        <w:t>（七）本次招聘公告和具体岗位要求以北京市人力资源和社会保障局和北京市延庆区人民政府网站发布的公告及附件为准，对其他机构转发的招聘公告不做解释。</w:t>
      </w:r>
    </w:p>
    <w:p w:rsidR="00BF25D6" w:rsidRDefault="00593956" w:rsidP="008F54D1">
      <w:pPr>
        <w:spacing w:line="560" w:lineRule="exact"/>
        <w:ind w:firstLineChars="196" w:firstLine="627"/>
        <w:rPr>
          <w:rFonts w:hAnsi="仿宋"/>
          <w:kern w:val="0"/>
          <w:szCs w:val="32"/>
        </w:rPr>
      </w:pPr>
      <w:r>
        <w:rPr>
          <w:rFonts w:hAnsi="仿宋" w:hint="eastAsia"/>
          <w:kern w:val="0"/>
          <w:szCs w:val="32"/>
        </w:rPr>
        <w:t>（八）考生报名参加此次公开招聘，一律视为同意和接受</w:t>
      </w:r>
      <w:r>
        <w:rPr>
          <w:rFonts w:hAnsi="仿宋" w:hint="eastAsia"/>
          <w:kern w:val="0"/>
          <w:szCs w:val="32"/>
        </w:rPr>
        <w:lastRenderedPageBreak/>
        <w:t>本公告相关条款规定。</w:t>
      </w:r>
    </w:p>
    <w:p w:rsidR="00BF25D6" w:rsidRDefault="00593956" w:rsidP="008F54D1">
      <w:pPr>
        <w:spacing w:line="560" w:lineRule="exact"/>
        <w:ind w:firstLineChars="196" w:firstLine="627"/>
        <w:rPr>
          <w:rFonts w:hAnsi="仿宋"/>
          <w:kern w:val="0"/>
          <w:szCs w:val="32"/>
        </w:rPr>
      </w:pPr>
      <w:r>
        <w:rPr>
          <w:rFonts w:hAnsi="仿宋" w:hint="eastAsia"/>
          <w:kern w:val="0"/>
          <w:szCs w:val="32"/>
        </w:rPr>
        <w:t>联系人：詹老师、崔老师；联系电话：010-69141355。</w:t>
      </w:r>
    </w:p>
    <w:p w:rsidR="008F54D1" w:rsidRDefault="00593956">
      <w:pPr>
        <w:spacing w:line="560" w:lineRule="exact"/>
        <w:ind w:firstLineChars="196" w:firstLine="627"/>
        <w:rPr>
          <w:rFonts w:hAnsi="仿宋"/>
          <w:kern w:val="0"/>
          <w:szCs w:val="32"/>
        </w:rPr>
      </w:pPr>
      <w:r>
        <w:rPr>
          <w:rFonts w:hAnsi="仿宋" w:hint="eastAsia"/>
          <w:kern w:val="0"/>
          <w:szCs w:val="32"/>
        </w:rPr>
        <w:t>附件：</w:t>
      </w:r>
    </w:p>
    <w:p w:rsidR="00BF25D6" w:rsidRDefault="00593956">
      <w:pPr>
        <w:spacing w:line="560" w:lineRule="exact"/>
        <w:ind w:firstLineChars="196" w:firstLine="627"/>
        <w:rPr>
          <w:rFonts w:hAnsi="仿宋"/>
          <w:kern w:val="0"/>
          <w:szCs w:val="32"/>
        </w:rPr>
      </w:pPr>
      <w:r>
        <w:rPr>
          <w:rFonts w:hAnsi="仿宋" w:hint="eastAsia"/>
          <w:kern w:val="0"/>
          <w:szCs w:val="32"/>
        </w:rPr>
        <w:t>1.延庆区2024年第三批公开招聘教师岗位信息表</w:t>
      </w:r>
    </w:p>
    <w:p w:rsidR="00BF25D6" w:rsidRDefault="00593956">
      <w:pPr>
        <w:spacing w:line="560" w:lineRule="exact"/>
        <w:ind w:firstLineChars="196" w:firstLine="627"/>
        <w:rPr>
          <w:rFonts w:hAnsi="仿宋"/>
          <w:kern w:val="0"/>
          <w:szCs w:val="32"/>
        </w:rPr>
      </w:pPr>
      <w:r>
        <w:rPr>
          <w:rFonts w:hAnsi="仿宋" w:hint="eastAsia"/>
          <w:kern w:val="0"/>
          <w:szCs w:val="32"/>
        </w:rPr>
        <w:t xml:space="preserve">      2.延庆区教委2024年公开招聘教师报名表</w:t>
      </w:r>
    </w:p>
    <w:p w:rsidR="00BF25D6" w:rsidRDefault="00593956" w:rsidP="008F54D1">
      <w:pPr>
        <w:spacing w:line="560" w:lineRule="exact"/>
        <w:ind w:firstLineChars="196" w:firstLine="627"/>
        <w:rPr>
          <w:rFonts w:hAnsi="仿宋"/>
          <w:kern w:val="0"/>
          <w:szCs w:val="32"/>
        </w:rPr>
      </w:pPr>
      <w:r>
        <w:rPr>
          <w:rFonts w:hAnsi="仿宋" w:hint="eastAsia"/>
          <w:kern w:val="0"/>
          <w:szCs w:val="32"/>
        </w:rPr>
        <w:t xml:space="preserve"> </w:t>
      </w:r>
      <w:r>
        <w:rPr>
          <w:rFonts w:hAnsi="仿宋"/>
          <w:kern w:val="0"/>
          <w:szCs w:val="32"/>
        </w:rPr>
        <w:t xml:space="preserve">     3.</w:t>
      </w:r>
      <w:r>
        <w:rPr>
          <w:rFonts w:hAnsi="仿宋" w:hint="eastAsia"/>
          <w:kern w:val="0"/>
          <w:szCs w:val="32"/>
        </w:rPr>
        <w:t>延庆区教委2024年公开招聘教师信息采集表</w:t>
      </w:r>
    </w:p>
    <w:p w:rsidR="00BF25D6" w:rsidRDefault="00593956">
      <w:pPr>
        <w:spacing w:line="560" w:lineRule="exact"/>
        <w:ind w:firstLineChars="1496" w:firstLine="4787"/>
        <w:rPr>
          <w:rFonts w:hAnsi="仿宋"/>
          <w:kern w:val="0"/>
          <w:szCs w:val="32"/>
        </w:rPr>
      </w:pPr>
      <w:r>
        <w:rPr>
          <w:rFonts w:hAnsi="仿宋" w:hint="eastAsia"/>
          <w:kern w:val="0"/>
          <w:szCs w:val="32"/>
        </w:rPr>
        <w:t>北京市延庆区教育委员会</w:t>
      </w:r>
    </w:p>
    <w:p w:rsidR="00BF25D6" w:rsidRDefault="00593956">
      <w:pPr>
        <w:spacing w:line="560" w:lineRule="exact"/>
        <w:ind w:firstLineChars="1696" w:firstLine="5427"/>
        <w:rPr>
          <w:rFonts w:hAnsi="仿宋"/>
          <w:kern w:val="0"/>
          <w:szCs w:val="32"/>
        </w:rPr>
      </w:pPr>
      <w:r>
        <w:rPr>
          <w:rFonts w:hAnsi="仿宋" w:hint="eastAsia"/>
          <w:kern w:val="0"/>
          <w:szCs w:val="32"/>
        </w:rPr>
        <w:t>2024年</w:t>
      </w:r>
      <w:r w:rsidR="008F54D1">
        <w:rPr>
          <w:rFonts w:hAnsi="仿宋"/>
          <w:kern w:val="0"/>
          <w:szCs w:val="32"/>
        </w:rPr>
        <w:t>6</w:t>
      </w:r>
      <w:r>
        <w:rPr>
          <w:rFonts w:hAnsi="仿宋" w:hint="eastAsia"/>
          <w:kern w:val="0"/>
          <w:szCs w:val="32"/>
        </w:rPr>
        <w:t>月</w:t>
      </w:r>
      <w:r w:rsidR="006C2758">
        <w:rPr>
          <w:rFonts w:hAnsi="仿宋"/>
          <w:kern w:val="0"/>
          <w:szCs w:val="32"/>
        </w:rPr>
        <w:t>4</w:t>
      </w:r>
      <w:r>
        <w:rPr>
          <w:rFonts w:hAnsi="仿宋" w:hint="eastAsia"/>
          <w:kern w:val="0"/>
          <w:szCs w:val="32"/>
        </w:rPr>
        <w:t>日</w:t>
      </w:r>
      <w:bookmarkEnd w:id="0"/>
    </w:p>
    <w:sectPr w:rsidR="00BF25D6">
      <w:footerReference w:type="even" r:id="rId6"/>
      <w:footerReference w:type="default" r:id="rId7"/>
      <w:pgSz w:w="11906" w:h="16838"/>
      <w:pgMar w:top="2098" w:right="1474" w:bottom="1984" w:left="1587" w:header="850" w:footer="1400" w:gutter="0"/>
      <w:pgNumType w:fmt="numberInDash"/>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DC" w:rsidRDefault="008924DC">
      <w:r>
        <w:separator/>
      </w:r>
    </w:p>
  </w:endnote>
  <w:endnote w:type="continuationSeparator" w:id="0">
    <w:p w:rsidR="008924DC" w:rsidRDefault="0089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D6" w:rsidRDefault="00593956">
    <w:pPr>
      <w:pStyle w:val="a6"/>
      <w:rPr>
        <w:rFonts w:ascii="宋体" w:hAnsi="宋体"/>
        <w:sz w:val="32"/>
        <w:szCs w:val="32"/>
      </w:rPr>
    </w:pPr>
    <w:r>
      <w:rPr>
        <w:rFonts w:ascii="宋体" w:hAnsi="宋体"/>
        <w:sz w:val="32"/>
        <w:szCs w:val="32"/>
      </w:rPr>
      <w:fldChar w:fldCharType="begin"/>
    </w:r>
    <w:r>
      <w:rPr>
        <w:rFonts w:ascii="宋体" w:hAnsi="宋体"/>
        <w:sz w:val="32"/>
        <w:szCs w:val="32"/>
      </w:rPr>
      <w:instrText>PAGE   \* MERGEFORMAT</w:instrText>
    </w:r>
    <w:r>
      <w:rPr>
        <w:rFonts w:ascii="宋体" w:hAnsi="宋体"/>
        <w:sz w:val="32"/>
        <w:szCs w:val="32"/>
      </w:rPr>
      <w:fldChar w:fldCharType="separate"/>
    </w:r>
    <w:r w:rsidR="006C2758" w:rsidRPr="006C2758">
      <w:rPr>
        <w:rFonts w:ascii="宋体" w:hAnsi="宋体"/>
        <w:noProof/>
        <w:sz w:val="32"/>
        <w:szCs w:val="32"/>
        <w:lang w:val="zh-CN"/>
      </w:rPr>
      <w:t>-</w:t>
    </w:r>
    <w:r w:rsidR="006C2758">
      <w:rPr>
        <w:rFonts w:ascii="宋体" w:hAnsi="宋体"/>
        <w:noProof/>
        <w:sz w:val="32"/>
        <w:szCs w:val="32"/>
      </w:rPr>
      <w:t xml:space="preserve"> 6 -</w:t>
    </w:r>
    <w:r>
      <w:rPr>
        <w:rFonts w:ascii="宋体" w:hAnsi="宋体"/>
        <w:sz w:val="32"/>
        <w:szCs w:val="32"/>
      </w:rPr>
      <w:fldChar w:fldCharType="end"/>
    </w:r>
  </w:p>
  <w:p w:rsidR="00BF25D6" w:rsidRDefault="00BF25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D6" w:rsidRDefault="00593956">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C2758" w:rsidRPr="006C2758">
      <w:rPr>
        <w:rFonts w:ascii="宋体" w:hAnsi="宋体"/>
        <w:noProof/>
        <w:sz w:val="28"/>
        <w:szCs w:val="28"/>
        <w:lang w:val="zh-CN"/>
      </w:rPr>
      <w:t>-</w:t>
    </w:r>
    <w:r w:rsidR="006C2758">
      <w:rPr>
        <w:rFonts w:ascii="宋体" w:hAnsi="宋体"/>
        <w:noProof/>
        <w:sz w:val="28"/>
        <w:szCs w:val="28"/>
      </w:rPr>
      <w:t xml:space="preserve"> 7 -</w:t>
    </w:r>
    <w:r>
      <w:rPr>
        <w:rFonts w:ascii="宋体" w:hAnsi="宋体"/>
        <w:sz w:val="28"/>
        <w:szCs w:val="28"/>
      </w:rPr>
      <w:fldChar w:fldCharType="end"/>
    </w:r>
  </w:p>
  <w:p w:rsidR="00BF25D6" w:rsidRDefault="00BF25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DC" w:rsidRDefault="008924DC">
      <w:r>
        <w:separator/>
      </w:r>
    </w:p>
  </w:footnote>
  <w:footnote w:type="continuationSeparator" w:id="0">
    <w:p w:rsidR="008924DC" w:rsidRDefault="00892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CC"/>
    <w:rsid w:val="00013308"/>
    <w:rsid w:val="000137C6"/>
    <w:rsid w:val="000153AF"/>
    <w:rsid w:val="000537AB"/>
    <w:rsid w:val="00055C51"/>
    <w:rsid w:val="00077422"/>
    <w:rsid w:val="00095624"/>
    <w:rsid w:val="000B18CD"/>
    <w:rsid w:val="000B5149"/>
    <w:rsid w:val="000C0E5D"/>
    <w:rsid w:val="00107D7C"/>
    <w:rsid w:val="00112C24"/>
    <w:rsid w:val="001218DD"/>
    <w:rsid w:val="00131FB0"/>
    <w:rsid w:val="00143F29"/>
    <w:rsid w:val="001440FB"/>
    <w:rsid w:val="001455E2"/>
    <w:rsid w:val="00166668"/>
    <w:rsid w:val="00175481"/>
    <w:rsid w:val="00177DFD"/>
    <w:rsid w:val="001979FE"/>
    <w:rsid w:val="001B0EF2"/>
    <w:rsid w:val="001B205F"/>
    <w:rsid w:val="001C0868"/>
    <w:rsid w:val="001E1AE5"/>
    <w:rsid w:val="00210A56"/>
    <w:rsid w:val="0021719A"/>
    <w:rsid w:val="00241653"/>
    <w:rsid w:val="002449AA"/>
    <w:rsid w:val="00250385"/>
    <w:rsid w:val="00253BA6"/>
    <w:rsid w:val="00291C28"/>
    <w:rsid w:val="002A4BCC"/>
    <w:rsid w:val="002A58A9"/>
    <w:rsid w:val="002B1B74"/>
    <w:rsid w:val="002E539A"/>
    <w:rsid w:val="002F7F0C"/>
    <w:rsid w:val="003116C8"/>
    <w:rsid w:val="00315920"/>
    <w:rsid w:val="00317134"/>
    <w:rsid w:val="00322F00"/>
    <w:rsid w:val="003508B7"/>
    <w:rsid w:val="00355486"/>
    <w:rsid w:val="003706C3"/>
    <w:rsid w:val="00386608"/>
    <w:rsid w:val="00390F65"/>
    <w:rsid w:val="0039103F"/>
    <w:rsid w:val="003A20D7"/>
    <w:rsid w:val="003D4C7E"/>
    <w:rsid w:val="003F6033"/>
    <w:rsid w:val="004378F4"/>
    <w:rsid w:val="00455B3F"/>
    <w:rsid w:val="00455E0A"/>
    <w:rsid w:val="004755BB"/>
    <w:rsid w:val="004A73DC"/>
    <w:rsid w:val="004A770B"/>
    <w:rsid w:val="004D2183"/>
    <w:rsid w:val="0050406E"/>
    <w:rsid w:val="0055627D"/>
    <w:rsid w:val="005638BB"/>
    <w:rsid w:val="0058679F"/>
    <w:rsid w:val="00593956"/>
    <w:rsid w:val="0059793E"/>
    <w:rsid w:val="005A7869"/>
    <w:rsid w:val="005B30BB"/>
    <w:rsid w:val="005C1614"/>
    <w:rsid w:val="005D3B9E"/>
    <w:rsid w:val="005D7340"/>
    <w:rsid w:val="00601A3B"/>
    <w:rsid w:val="00611359"/>
    <w:rsid w:val="00614117"/>
    <w:rsid w:val="0061748A"/>
    <w:rsid w:val="00624F14"/>
    <w:rsid w:val="00661123"/>
    <w:rsid w:val="006B0761"/>
    <w:rsid w:val="006C2758"/>
    <w:rsid w:val="006C4648"/>
    <w:rsid w:val="006C50FA"/>
    <w:rsid w:val="006D2F6A"/>
    <w:rsid w:val="006E0A0F"/>
    <w:rsid w:val="006E2E11"/>
    <w:rsid w:val="006F3BC5"/>
    <w:rsid w:val="007125C3"/>
    <w:rsid w:val="00720A91"/>
    <w:rsid w:val="00736D86"/>
    <w:rsid w:val="0075098C"/>
    <w:rsid w:val="007A69D3"/>
    <w:rsid w:val="007C4856"/>
    <w:rsid w:val="007F5E15"/>
    <w:rsid w:val="0080646A"/>
    <w:rsid w:val="008164CB"/>
    <w:rsid w:val="008924DC"/>
    <w:rsid w:val="008942E1"/>
    <w:rsid w:val="008B5001"/>
    <w:rsid w:val="008C5AB0"/>
    <w:rsid w:val="008E6501"/>
    <w:rsid w:val="008F39E0"/>
    <w:rsid w:val="008F4C19"/>
    <w:rsid w:val="008F54D1"/>
    <w:rsid w:val="0090245C"/>
    <w:rsid w:val="009539A9"/>
    <w:rsid w:val="00975A6E"/>
    <w:rsid w:val="00987701"/>
    <w:rsid w:val="009C2B03"/>
    <w:rsid w:val="009C6216"/>
    <w:rsid w:val="00A112AE"/>
    <w:rsid w:val="00A148C2"/>
    <w:rsid w:val="00A149AD"/>
    <w:rsid w:val="00A3257C"/>
    <w:rsid w:val="00A52407"/>
    <w:rsid w:val="00A9404A"/>
    <w:rsid w:val="00AC4FF3"/>
    <w:rsid w:val="00B227B8"/>
    <w:rsid w:val="00B255B4"/>
    <w:rsid w:val="00B26A8D"/>
    <w:rsid w:val="00B54281"/>
    <w:rsid w:val="00B63176"/>
    <w:rsid w:val="00B73C9D"/>
    <w:rsid w:val="00B76884"/>
    <w:rsid w:val="00BA4DF9"/>
    <w:rsid w:val="00BB2BFF"/>
    <w:rsid w:val="00BC55DF"/>
    <w:rsid w:val="00BC723A"/>
    <w:rsid w:val="00BE427D"/>
    <w:rsid w:val="00BE5FC9"/>
    <w:rsid w:val="00BF25D6"/>
    <w:rsid w:val="00C3585F"/>
    <w:rsid w:val="00C47BDD"/>
    <w:rsid w:val="00C74D87"/>
    <w:rsid w:val="00C85B44"/>
    <w:rsid w:val="00C94DE4"/>
    <w:rsid w:val="00CC5475"/>
    <w:rsid w:val="00CC71C1"/>
    <w:rsid w:val="00CD30D2"/>
    <w:rsid w:val="00CE1E0F"/>
    <w:rsid w:val="00D00BF8"/>
    <w:rsid w:val="00D47145"/>
    <w:rsid w:val="00D54778"/>
    <w:rsid w:val="00D921A3"/>
    <w:rsid w:val="00DB7EC7"/>
    <w:rsid w:val="00DD3B90"/>
    <w:rsid w:val="00DE6432"/>
    <w:rsid w:val="00E0029D"/>
    <w:rsid w:val="00E02B79"/>
    <w:rsid w:val="00E53B31"/>
    <w:rsid w:val="00E6103A"/>
    <w:rsid w:val="00E62E04"/>
    <w:rsid w:val="00E64115"/>
    <w:rsid w:val="00E64C0D"/>
    <w:rsid w:val="00E71D05"/>
    <w:rsid w:val="00E72032"/>
    <w:rsid w:val="00E73DCD"/>
    <w:rsid w:val="00E87E2D"/>
    <w:rsid w:val="00EB4261"/>
    <w:rsid w:val="00EE4841"/>
    <w:rsid w:val="00EF0C0B"/>
    <w:rsid w:val="00F10F3A"/>
    <w:rsid w:val="00F57966"/>
    <w:rsid w:val="00F707A7"/>
    <w:rsid w:val="00F7793A"/>
    <w:rsid w:val="00F80218"/>
    <w:rsid w:val="00FA5C6C"/>
    <w:rsid w:val="00FF5560"/>
    <w:rsid w:val="01962076"/>
    <w:rsid w:val="2FB85232"/>
    <w:rsid w:val="3C756E53"/>
    <w:rsid w:val="5C6C5333"/>
    <w:rsid w:val="687366E3"/>
    <w:rsid w:val="7401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57272-8BE6-4FD8-9337-4DEA3E9E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等线"/>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before="100" w:beforeAutospacing="1" w:after="100" w:afterAutospacing="1"/>
      <w:jc w:val="left"/>
    </w:pPr>
    <w:rPr>
      <w:rFonts w:ascii="宋体" w:hAnsi="宋体"/>
      <w:kern w:val="0"/>
      <w:sz w:val="24"/>
    </w:rPr>
  </w:style>
  <w:style w:type="paragraph" w:styleId="a4">
    <w:name w:val="Date"/>
    <w:basedOn w:val="a"/>
    <w:next w:val="a"/>
    <w:pPr>
      <w:ind w:leftChars="2500" w:left="100"/>
    </w:pPr>
  </w:style>
  <w:style w:type="paragraph" w:styleId="a5">
    <w:name w:val="Balloon Text"/>
    <w:basedOn w:val="a"/>
    <w:semiHidden/>
    <w:qFormat/>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paragraph" w:styleId="a7">
    <w:name w:val="header"/>
    <w:basedOn w:val="a"/>
    <w:link w:val="Char0"/>
    <w:pPr>
      <w:pBdr>
        <w:bottom w:val="single" w:sz="6" w:space="1" w:color="000000"/>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宋体" w:hAnsi="宋体"/>
      <w:kern w:val="0"/>
      <w:sz w:val="24"/>
      <w:szCs w:val="20"/>
    </w:rPr>
  </w:style>
  <w:style w:type="character" w:styleId="a9">
    <w:name w:val="page number"/>
  </w:style>
  <w:style w:type="character" w:styleId="aa">
    <w:name w:val="Hyperlink"/>
    <w:rPr>
      <w:color w:val="0000FF"/>
      <w:u w:val="single"/>
    </w:rPr>
  </w:style>
  <w:style w:type="character" w:customStyle="1" w:styleId="Char">
    <w:name w:val="页脚 Char"/>
    <w:link w:val="a6"/>
    <w:uiPriority w:val="99"/>
    <w:qFormat/>
    <w:rPr>
      <w:kern w:val="2"/>
      <w:sz w:val="18"/>
      <w:szCs w:val="18"/>
    </w:rPr>
  </w:style>
  <w:style w:type="character" w:customStyle="1" w:styleId="Char0">
    <w:name w:val="页眉 Char"/>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齐铮</cp:lastModifiedBy>
  <cp:revision>5</cp:revision>
  <cp:lastPrinted>2024-05-27T02:58:00Z</cp:lastPrinted>
  <dcterms:created xsi:type="dcterms:W3CDTF">2024-06-03T01:48:00Z</dcterms:created>
  <dcterms:modified xsi:type="dcterms:W3CDTF">2024-06-04T01:31:00Z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B26178945CF24F12BFAC57C74E5BA9E5_13</vt:lpwstr>
  </property>
</Properties>
</file>